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5C9" w:rsidRPr="00960936" w:rsidRDefault="00E265C9" w:rsidP="007248A5">
      <w:pPr>
        <w:spacing w:after="0" w:line="360" w:lineRule="auto"/>
        <w:jc w:val="center"/>
        <w:rPr>
          <w:b/>
          <w:sz w:val="28"/>
          <w:lang w:val="sk-SK"/>
        </w:rPr>
      </w:pPr>
      <w:bookmarkStart w:id="0" w:name="_GoBack"/>
      <w:bookmarkEnd w:id="0"/>
      <w:r w:rsidRPr="00960936">
        <w:rPr>
          <w:b/>
          <w:sz w:val="32"/>
          <w:lang w:val="sk-SK"/>
        </w:rPr>
        <w:t>Centrum experimentálnej medicíny</w:t>
      </w:r>
    </w:p>
    <w:p w:rsidR="00E265C9" w:rsidRPr="00960936" w:rsidRDefault="00E265C9" w:rsidP="00E265C9">
      <w:pPr>
        <w:spacing w:after="0" w:line="240" w:lineRule="auto"/>
        <w:jc w:val="center"/>
        <w:rPr>
          <w:lang w:val="sk-SK"/>
        </w:rPr>
      </w:pPr>
      <w:r w:rsidRPr="00960936">
        <w:rPr>
          <w:b/>
          <w:sz w:val="28"/>
          <w:lang w:val="sk-SK"/>
        </w:rPr>
        <w:t>Slovenskej akadémie vied</w:t>
      </w:r>
    </w:p>
    <w:p w:rsidR="00E265C9" w:rsidRPr="00960936" w:rsidRDefault="00E265C9" w:rsidP="00E265C9">
      <w:pPr>
        <w:spacing w:after="0" w:line="240" w:lineRule="auto"/>
        <w:jc w:val="center"/>
        <w:rPr>
          <w:sz w:val="20"/>
          <w:lang w:val="sk-SK"/>
        </w:rPr>
      </w:pPr>
    </w:p>
    <w:p w:rsidR="00AF4D1A" w:rsidRPr="00960936" w:rsidRDefault="00AF4D1A" w:rsidP="00E265C9">
      <w:pPr>
        <w:spacing w:after="0" w:line="240" w:lineRule="auto"/>
        <w:jc w:val="center"/>
        <w:rPr>
          <w:sz w:val="20"/>
          <w:lang w:val="sk-SK"/>
        </w:rPr>
      </w:pPr>
    </w:p>
    <w:p w:rsidR="007248A5" w:rsidRPr="00960936" w:rsidRDefault="00E265C9" w:rsidP="0006079B">
      <w:pPr>
        <w:spacing w:after="0" w:line="240" w:lineRule="auto"/>
        <w:jc w:val="center"/>
        <w:rPr>
          <w:lang w:val="sk-SK"/>
        </w:rPr>
      </w:pPr>
      <w:r w:rsidRPr="00960936">
        <w:rPr>
          <w:lang w:val="sk-SK"/>
        </w:rPr>
        <w:t>pozýva na</w:t>
      </w:r>
    </w:p>
    <w:p w:rsidR="00E265C9" w:rsidRPr="00960936" w:rsidRDefault="009861F5" w:rsidP="0006079B">
      <w:pPr>
        <w:spacing w:before="120" w:after="0" w:line="240" w:lineRule="auto"/>
        <w:jc w:val="center"/>
        <w:rPr>
          <w:lang w:val="sk-SK"/>
        </w:rPr>
      </w:pPr>
      <w:r w:rsidRPr="00960936">
        <w:rPr>
          <w:lang w:val="sk-SK"/>
        </w:rPr>
        <w:t xml:space="preserve">1. </w:t>
      </w:r>
      <w:r w:rsidR="00E265C9" w:rsidRPr="00960936">
        <w:rPr>
          <w:lang w:val="sk-SK"/>
        </w:rPr>
        <w:t>p</w:t>
      </w:r>
      <w:r w:rsidRPr="00960936">
        <w:rPr>
          <w:lang w:val="sk-SK"/>
        </w:rPr>
        <w:t>racovn</w:t>
      </w:r>
      <w:r w:rsidR="00E265C9" w:rsidRPr="00960936">
        <w:rPr>
          <w:lang w:val="sk-SK"/>
        </w:rPr>
        <w:t>ú</w:t>
      </w:r>
      <w:r w:rsidRPr="00960936">
        <w:rPr>
          <w:lang w:val="sk-SK"/>
        </w:rPr>
        <w:t xml:space="preserve"> konferenci</w:t>
      </w:r>
      <w:r w:rsidR="00E265C9" w:rsidRPr="00960936">
        <w:rPr>
          <w:lang w:val="sk-SK"/>
        </w:rPr>
        <w:t>u</w:t>
      </w:r>
    </w:p>
    <w:p w:rsidR="00E67ACB" w:rsidRPr="00960936" w:rsidRDefault="00E67ACB" w:rsidP="00E265C9">
      <w:pPr>
        <w:spacing w:after="0" w:line="240" w:lineRule="auto"/>
        <w:jc w:val="center"/>
        <w:rPr>
          <w:sz w:val="20"/>
          <w:lang w:val="sk-SK"/>
        </w:rPr>
      </w:pPr>
    </w:p>
    <w:p w:rsidR="00AF4D1A" w:rsidRPr="00960936" w:rsidRDefault="00AF4D1A" w:rsidP="00E265C9">
      <w:pPr>
        <w:spacing w:after="0" w:line="240" w:lineRule="auto"/>
        <w:jc w:val="center"/>
        <w:rPr>
          <w:sz w:val="20"/>
          <w:lang w:val="sk-SK"/>
        </w:rPr>
      </w:pPr>
    </w:p>
    <w:p w:rsidR="00E265C9" w:rsidRPr="00960936" w:rsidRDefault="009861F5" w:rsidP="00E265C9">
      <w:pPr>
        <w:spacing w:after="0" w:line="240" w:lineRule="auto"/>
        <w:jc w:val="center"/>
        <w:rPr>
          <w:lang w:val="sk-SK"/>
        </w:rPr>
      </w:pPr>
      <w:r w:rsidRPr="00960936">
        <w:rPr>
          <w:rStyle w:val="Zvraznenie"/>
          <w:b/>
          <w:bCs/>
          <w:sz w:val="28"/>
          <w:lang w:val="sk-SK"/>
        </w:rPr>
        <w:t>Spolo</w:t>
      </w:r>
      <w:r w:rsidR="00E265C9" w:rsidRPr="00960936">
        <w:rPr>
          <w:rStyle w:val="Zvraznenie"/>
          <w:b/>
          <w:bCs/>
          <w:sz w:val="28"/>
          <w:lang w:val="sk-SK"/>
        </w:rPr>
        <w:t>č</w:t>
      </w:r>
      <w:r w:rsidRPr="00960936">
        <w:rPr>
          <w:rStyle w:val="Zvraznenie"/>
          <w:b/>
          <w:bCs/>
          <w:sz w:val="28"/>
          <w:lang w:val="sk-SK"/>
        </w:rPr>
        <w:t>ensky z</w:t>
      </w:r>
      <w:r w:rsidR="00E265C9" w:rsidRPr="00960936">
        <w:rPr>
          <w:rStyle w:val="Zvraznenie"/>
          <w:b/>
          <w:bCs/>
          <w:sz w:val="28"/>
          <w:lang w:val="sk-SK"/>
        </w:rPr>
        <w:t>á</w:t>
      </w:r>
      <w:r w:rsidRPr="00960936">
        <w:rPr>
          <w:rStyle w:val="Zvraznenie"/>
          <w:b/>
          <w:bCs/>
          <w:sz w:val="28"/>
          <w:lang w:val="sk-SK"/>
        </w:rPr>
        <w:t>va</w:t>
      </w:r>
      <w:r w:rsidR="00E265C9" w:rsidRPr="00960936">
        <w:rPr>
          <w:rStyle w:val="Zvraznenie"/>
          <w:b/>
          <w:bCs/>
          <w:sz w:val="28"/>
          <w:lang w:val="sk-SK"/>
        </w:rPr>
        <w:t>ž</w:t>
      </w:r>
      <w:r w:rsidRPr="00960936">
        <w:rPr>
          <w:rStyle w:val="Zvraznenie"/>
          <w:b/>
          <w:bCs/>
          <w:sz w:val="28"/>
          <w:lang w:val="sk-SK"/>
        </w:rPr>
        <w:t>n</w:t>
      </w:r>
      <w:r w:rsidR="00E265C9" w:rsidRPr="00960936">
        <w:rPr>
          <w:rStyle w:val="Zvraznenie"/>
          <w:b/>
          <w:bCs/>
          <w:sz w:val="28"/>
          <w:lang w:val="sk-SK"/>
        </w:rPr>
        <w:t xml:space="preserve">é ochorenia </w:t>
      </w:r>
      <w:r w:rsidR="00DA74BD" w:rsidRPr="00960936">
        <w:rPr>
          <w:rStyle w:val="Zvraznenie"/>
          <w:b/>
          <w:bCs/>
          <w:sz w:val="28"/>
          <w:lang w:val="sk-SK"/>
        </w:rPr>
        <w:t>–</w:t>
      </w:r>
      <w:r w:rsidR="00E265C9" w:rsidRPr="00960936">
        <w:rPr>
          <w:rStyle w:val="Zvraznenie"/>
          <w:b/>
          <w:bCs/>
          <w:sz w:val="28"/>
          <w:lang w:val="sk-SK"/>
        </w:rPr>
        <w:t xml:space="preserve"> ako</w:t>
      </w:r>
      <w:r w:rsidR="00DA74BD" w:rsidRPr="00960936">
        <w:rPr>
          <w:rStyle w:val="Zvraznenie"/>
          <w:b/>
          <w:bCs/>
          <w:sz w:val="28"/>
          <w:lang w:val="sk-SK"/>
        </w:rPr>
        <w:t xml:space="preserve"> </w:t>
      </w:r>
      <w:r w:rsidR="00E265C9" w:rsidRPr="00960936">
        <w:rPr>
          <w:rStyle w:val="Zvraznenie"/>
          <w:b/>
          <w:bCs/>
          <w:sz w:val="28"/>
          <w:lang w:val="sk-SK"/>
        </w:rPr>
        <w:t>na ne?</w:t>
      </w:r>
    </w:p>
    <w:p w:rsidR="00E67ACB" w:rsidRPr="00960936" w:rsidRDefault="001C53CC" w:rsidP="00757C4F">
      <w:pPr>
        <w:spacing w:after="0" w:line="240" w:lineRule="auto"/>
        <w:rPr>
          <w:sz w:val="20"/>
          <w:lang w:val="sk-SK"/>
        </w:rPr>
      </w:pPr>
      <w:r w:rsidRPr="00960936">
        <w:rPr>
          <w:b/>
          <w:noProof/>
          <w:sz w:val="32"/>
          <w:lang w:val="sk-SK" w:eastAsia="sk-SK"/>
        </w:rPr>
        <w:drawing>
          <wp:anchor distT="0" distB="0" distL="114300" distR="114300" simplePos="0" relativeHeight="251658240" behindDoc="0" locked="0" layoutInCell="1" allowOverlap="1" wp14:anchorId="53205747" wp14:editId="1AC11171">
            <wp:simplePos x="0" y="0"/>
            <wp:positionH relativeFrom="column">
              <wp:posOffset>1429385</wp:posOffset>
            </wp:positionH>
            <wp:positionV relativeFrom="paragraph">
              <wp:posOffset>120015</wp:posOffset>
            </wp:positionV>
            <wp:extent cx="1219200" cy="1219200"/>
            <wp:effectExtent l="0" t="0" r="0" b="0"/>
            <wp:wrapNone/>
            <wp:docPr id="1" name="Obrázek 1" descr="Description: C:\Users\user\Desktop\CEM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user\Desktop\CEM-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7ACB" w:rsidRPr="00960936" w:rsidRDefault="00E67ACB" w:rsidP="00757C4F">
      <w:pPr>
        <w:spacing w:after="0" w:line="240" w:lineRule="auto"/>
        <w:rPr>
          <w:sz w:val="20"/>
          <w:lang w:val="sk-SK"/>
        </w:rPr>
      </w:pPr>
    </w:p>
    <w:p w:rsidR="00E83C30" w:rsidRPr="00960936" w:rsidRDefault="00E83C30" w:rsidP="00757C4F">
      <w:pPr>
        <w:spacing w:after="0" w:line="240" w:lineRule="auto"/>
        <w:rPr>
          <w:sz w:val="20"/>
          <w:lang w:val="sk-SK"/>
        </w:rPr>
      </w:pPr>
    </w:p>
    <w:p w:rsidR="00AF4D1A" w:rsidRPr="00960936" w:rsidRDefault="00AF4D1A" w:rsidP="00757C4F">
      <w:pPr>
        <w:spacing w:after="0" w:line="240" w:lineRule="auto"/>
        <w:rPr>
          <w:sz w:val="20"/>
          <w:lang w:val="sk-SK"/>
        </w:rPr>
      </w:pPr>
    </w:p>
    <w:p w:rsidR="00AF4D1A" w:rsidRPr="00960936" w:rsidRDefault="00AF4D1A" w:rsidP="00757C4F">
      <w:pPr>
        <w:spacing w:after="0" w:line="240" w:lineRule="auto"/>
        <w:rPr>
          <w:sz w:val="20"/>
          <w:lang w:val="sk-SK"/>
        </w:rPr>
      </w:pPr>
    </w:p>
    <w:p w:rsidR="00AF4D1A" w:rsidRPr="00960936" w:rsidRDefault="00AF4D1A" w:rsidP="00757C4F">
      <w:pPr>
        <w:spacing w:after="0" w:line="240" w:lineRule="auto"/>
        <w:rPr>
          <w:sz w:val="20"/>
          <w:lang w:val="sk-SK"/>
        </w:rPr>
      </w:pPr>
    </w:p>
    <w:p w:rsidR="00E83C30" w:rsidRPr="00960936" w:rsidRDefault="00E83C30" w:rsidP="00757C4F">
      <w:pPr>
        <w:spacing w:after="0" w:line="240" w:lineRule="auto"/>
        <w:rPr>
          <w:sz w:val="20"/>
          <w:lang w:val="sk-SK"/>
        </w:rPr>
      </w:pPr>
    </w:p>
    <w:p w:rsidR="0006079B" w:rsidRPr="00960936" w:rsidRDefault="0006079B" w:rsidP="00757C4F">
      <w:pPr>
        <w:spacing w:after="0" w:line="240" w:lineRule="auto"/>
        <w:rPr>
          <w:sz w:val="20"/>
          <w:lang w:val="sk-SK"/>
        </w:rPr>
      </w:pPr>
    </w:p>
    <w:p w:rsidR="0006079B" w:rsidRPr="00960936" w:rsidRDefault="0006079B" w:rsidP="00757C4F">
      <w:pPr>
        <w:spacing w:after="0" w:line="240" w:lineRule="auto"/>
        <w:rPr>
          <w:sz w:val="20"/>
          <w:lang w:val="sk-SK"/>
        </w:rPr>
      </w:pPr>
    </w:p>
    <w:p w:rsidR="0006079B" w:rsidRPr="00960936" w:rsidRDefault="0006079B" w:rsidP="00757C4F">
      <w:pPr>
        <w:spacing w:after="0" w:line="240" w:lineRule="auto"/>
        <w:rPr>
          <w:sz w:val="20"/>
          <w:lang w:val="sk-SK"/>
        </w:rPr>
      </w:pPr>
    </w:p>
    <w:p w:rsidR="008E72C4" w:rsidRPr="00960936" w:rsidRDefault="008E72C4" w:rsidP="00757C4F">
      <w:pPr>
        <w:spacing w:after="0" w:line="240" w:lineRule="auto"/>
        <w:rPr>
          <w:sz w:val="20"/>
          <w:lang w:val="sk-SK"/>
        </w:rPr>
      </w:pPr>
    </w:p>
    <w:p w:rsidR="00E265C9" w:rsidRPr="00960936" w:rsidRDefault="00E67ACB" w:rsidP="00757C4F">
      <w:pPr>
        <w:spacing w:after="0" w:line="240" w:lineRule="auto"/>
        <w:rPr>
          <w:lang w:val="sk-SK"/>
        </w:rPr>
      </w:pPr>
      <w:r w:rsidRPr="00960936">
        <w:rPr>
          <w:i/>
          <w:lang w:val="sk-SK"/>
        </w:rPr>
        <w:t xml:space="preserve"> </w:t>
      </w:r>
      <w:r w:rsidR="00757C4F" w:rsidRPr="00960936">
        <w:rPr>
          <w:i/>
          <w:lang w:val="sk-SK"/>
        </w:rPr>
        <w:t>Termín:</w:t>
      </w:r>
      <w:r w:rsidRPr="00960936">
        <w:rPr>
          <w:lang w:val="sk-SK"/>
        </w:rPr>
        <w:tab/>
      </w:r>
      <w:r w:rsidR="009861F5" w:rsidRPr="00960936">
        <w:rPr>
          <w:b/>
          <w:lang w:val="sk-SK"/>
        </w:rPr>
        <w:t>20.</w:t>
      </w:r>
      <w:r w:rsidR="00E265C9" w:rsidRPr="00960936">
        <w:rPr>
          <w:b/>
          <w:lang w:val="sk-SK"/>
        </w:rPr>
        <w:t xml:space="preserve"> marca </w:t>
      </w:r>
      <w:r w:rsidR="009861F5" w:rsidRPr="00960936">
        <w:rPr>
          <w:b/>
          <w:lang w:val="sk-SK"/>
        </w:rPr>
        <w:t>2018</w:t>
      </w:r>
    </w:p>
    <w:p w:rsidR="00757C4F" w:rsidRPr="00960936" w:rsidRDefault="00E67ACB" w:rsidP="0006079B">
      <w:pPr>
        <w:spacing w:before="120" w:after="0" w:line="240" w:lineRule="auto"/>
        <w:rPr>
          <w:lang w:val="sk-SK"/>
        </w:rPr>
      </w:pPr>
      <w:r w:rsidRPr="00960936">
        <w:rPr>
          <w:i/>
          <w:lang w:val="sk-SK"/>
        </w:rPr>
        <w:t xml:space="preserve"> </w:t>
      </w:r>
      <w:r w:rsidR="00757C4F" w:rsidRPr="00960936">
        <w:rPr>
          <w:i/>
          <w:lang w:val="sk-SK"/>
        </w:rPr>
        <w:t>Miesto:</w:t>
      </w:r>
      <w:r w:rsidRPr="00960936">
        <w:rPr>
          <w:lang w:val="sk-SK"/>
        </w:rPr>
        <w:tab/>
        <w:t xml:space="preserve">Konferenčná sála </w:t>
      </w:r>
      <w:r w:rsidR="00757C4F" w:rsidRPr="00960936">
        <w:rPr>
          <w:lang w:val="sk-SK"/>
        </w:rPr>
        <w:t xml:space="preserve">v </w:t>
      </w:r>
      <w:r w:rsidR="009861F5" w:rsidRPr="00960936">
        <w:rPr>
          <w:lang w:val="sk-SK"/>
        </w:rPr>
        <w:t>are</w:t>
      </w:r>
      <w:r w:rsidR="00E265C9" w:rsidRPr="00960936">
        <w:rPr>
          <w:lang w:val="sk-SK"/>
        </w:rPr>
        <w:t>á</w:t>
      </w:r>
      <w:r w:rsidR="009861F5" w:rsidRPr="00960936">
        <w:rPr>
          <w:lang w:val="sk-SK"/>
        </w:rPr>
        <w:t>l</w:t>
      </w:r>
      <w:r w:rsidRPr="00960936">
        <w:rPr>
          <w:lang w:val="sk-SK"/>
        </w:rPr>
        <w:t>i</w:t>
      </w:r>
      <w:r w:rsidR="009861F5" w:rsidRPr="00960936">
        <w:rPr>
          <w:lang w:val="sk-SK"/>
        </w:rPr>
        <w:t xml:space="preserve"> </w:t>
      </w:r>
      <w:r w:rsidR="00E265C9" w:rsidRPr="00960936">
        <w:rPr>
          <w:lang w:val="sk-SK"/>
        </w:rPr>
        <w:t xml:space="preserve">ústavov </w:t>
      </w:r>
      <w:r w:rsidRPr="00960936">
        <w:rPr>
          <w:lang w:val="sk-SK"/>
        </w:rPr>
        <w:t>SAV (Patrónka)</w:t>
      </w:r>
    </w:p>
    <w:p w:rsidR="00D11720" w:rsidRPr="00960936" w:rsidRDefault="00E265C9" w:rsidP="00E67ACB">
      <w:pPr>
        <w:spacing w:after="0" w:line="240" w:lineRule="auto"/>
        <w:ind w:left="708" w:firstLine="708"/>
        <w:rPr>
          <w:lang w:val="sk-SK"/>
        </w:rPr>
      </w:pPr>
      <w:r w:rsidRPr="00960936">
        <w:rPr>
          <w:lang w:val="sk-SK"/>
        </w:rPr>
        <w:t>Dúbravská cesta 9, Bratislava</w:t>
      </w:r>
    </w:p>
    <w:p w:rsidR="00E67ACB" w:rsidRPr="00960936" w:rsidRDefault="00E67ACB" w:rsidP="00757C4F">
      <w:pPr>
        <w:spacing w:after="0" w:line="240" w:lineRule="auto"/>
        <w:rPr>
          <w:sz w:val="20"/>
          <w:szCs w:val="20"/>
          <w:lang w:val="sk-SK"/>
        </w:rPr>
      </w:pPr>
    </w:p>
    <w:p w:rsidR="0006079B" w:rsidRPr="00960936" w:rsidRDefault="0006079B" w:rsidP="00757C4F">
      <w:pPr>
        <w:spacing w:after="0" w:line="240" w:lineRule="auto"/>
        <w:rPr>
          <w:sz w:val="20"/>
          <w:szCs w:val="20"/>
          <w:lang w:val="sk-SK"/>
        </w:rPr>
      </w:pPr>
    </w:p>
    <w:p w:rsidR="0006079B" w:rsidRPr="00960936" w:rsidRDefault="0006079B" w:rsidP="00757C4F">
      <w:pPr>
        <w:spacing w:after="0" w:line="240" w:lineRule="auto"/>
        <w:rPr>
          <w:sz w:val="20"/>
          <w:szCs w:val="20"/>
          <w:lang w:val="sk-SK"/>
        </w:rPr>
      </w:pPr>
    </w:p>
    <w:p w:rsidR="00E67ACB" w:rsidRPr="00960936" w:rsidRDefault="001F690D" w:rsidP="00757C4F">
      <w:pPr>
        <w:spacing w:after="0" w:line="240" w:lineRule="auto"/>
        <w:rPr>
          <w:lang w:val="sk-SK"/>
        </w:rPr>
      </w:pPr>
      <w:r w:rsidRPr="00960936">
        <w:rPr>
          <w:lang w:val="sk-SK"/>
        </w:rPr>
        <w:t>Tešíme sa na Vás</w:t>
      </w:r>
    </w:p>
    <w:p w:rsidR="00AF4D1A" w:rsidRPr="00960936" w:rsidRDefault="00AF4D1A" w:rsidP="00757C4F">
      <w:pPr>
        <w:spacing w:after="0" w:line="240" w:lineRule="auto"/>
        <w:rPr>
          <w:sz w:val="20"/>
          <w:lang w:val="sk-SK"/>
        </w:rPr>
      </w:pPr>
    </w:p>
    <w:p w:rsidR="00AF4D1A" w:rsidRPr="00960936" w:rsidRDefault="00AF4D1A" w:rsidP="00757C4F">
      <w:pPr>
        <w:spacing w:after="0" w:line="240" w:lineRule="auto"/>
        <w:rPr>
          <w:sz w:val="20"/>
          <w:lang w:val="sk-SK"/>
        </w:rPr>
      </w:pPr>
    </w:p>
    <w:p w:rsidR="00E83C30" w:rsidRPr="00960936" w:rsidRDefault="00E83C30" w:rsidP="00757C4F">
      <w:pPr>
        <w:spacing w:after="0" w:line="240" w:lineRule="auto"/>
        <w:rPr>
          <w:sz w:val="20"/>
          <w:lang w:val="sk-SK"/>
        </w:rPr>
      </w:pPr>
    </w:p>
    <w:p w:rsidR="00AF4D1A" w:rsidRPr="00960936" w:rsidRDefault="00AF4D1A" w:rsidP="00AF4D1A">
      <w:pPr>
        <w:spacing w:after="0" w:line="240" w:lineRule="auto"/>
        <w:rPr>
          <w:lang w:val="sk-SK"/>
        </w:rPr>
      </w:pPr>
      <w:r w:rsidRPr="00960936">
        <w:rPr>
          <w:lang w:val="sk-SK"/>
        </w:rPr>
        <w:t>RNDr. M. Dubovický, PhD.</w:t>
      </w:r>
      <w:r w:rsidRPr="00960936">
        <w:rPr>
          <w:lang w:val="sk-SK"/>
        </w:rPr>
        <w:tab/>
      </w:r>
      <w:r w:rsidRPr="00960936">
        <w:rPr>
          <w:lang w:val="sk-SK"/>
        </w:rPr>
        <w:tab/>
        <w:t xml:space="preserve">           RNDr. M. Májeková, PhD.</w:t>
      </w:r>
    </w:p>
    <w:p w:rsidR="0076237D" w:rsidRPr="00960936" w:rsidRDefault="00E83C30" w:rsidP="00AF4D1A">
      <w:pPr>
        <w:spacing w:after="0" w:line="240" w:lineRule="auto"/>
        <w:rPr>
          <w:lang w:val="sk-SK"/>
        </w:rPr>
      </w:pPr>
      <w:r w:rsidRPr="00960936">
        <w:rPr>
          <w:lang w:val="sk-SK"/>
        </w:rPr>
        <w:t>riaditeľ</w:t>
      </w:r>
      <w:r w:rsidR="001F690D" w:rsidRPr="00960936">
        <w:rPr>
          <w:lang w:val="sk-SK"/>
        </w:rPr>
        <w:t xml:space="preserve"> </w:t>
      </w:r>
      <w:r w:rsidRPr="00960936">
        <w:rPr>
          <w:lang w:val="sk-SK"/>
        </w:rPr>
        <w:t>CEM</w:t>
      </w:r>
      <w:r w:rsidRPr="00960936">
        <w:rPr>
          <w:lang w:val="sk-SK"/>
        </w:rPr>
        <w:tab/>
      </w:r>
      <w:r w:rsidRPr="00960936">
        <w:rPr>
          <w:lang w:val="sk-SK"/>
        </w:rPr>
        <w:tab/>
      </w:r>
      <w:r w:rsidRPr="00960936">
        <w:rPr>
          <w:lang w:val="sk-SK"/>
        </w:rPr>
        <w:tab/>
      </w:r>
      <w:r w:rsidR="00AF4D1A" w:rsidRPr="00960936">
        <w:rPr>
          <w:lang w:val="sk-SK"/>
        </w:rPr>
        <w:tab/>
        <w:t xml:space="preserve">           predsedkyňa </w:t>
      </w:r>
      <w:r w:rsidR="0076237D" w:rsidRPr="00960936">
        <w:rPr>
          <w:lang w:val="sk-SK"/>
        </w:rPr>
        <w:t>V</w:t>
      </w:r>
      <w:r w:rsidR="00AF4D1A" w:rsidRPr="00960936">
        <w:rPr>
          <w:lang w:val="sk-SK"/>
        </w:rPr>
        <w:t xml:space="preserve">R </w:t>
      </w:r>
      <w:r w:rsidRPr="00960936">
        <w:rPr>
          <w:lang w:val="sk-SK"/>
        </w:rPr>
        <w:t>CEM</w:t>
      </w:r>
    </w:p>
    <w:p w:rsidR="00AF4D1A" w:rsidRPr="00960936" w:rsidRDefault="00AF4D1A" w:rsidP="00AF4D1A">
      <w:pPr>
        <w:spacing w:after="0" w:line="240" w:lineRule="auto"/>
        <w:jc w:val="center"/>
        <w:rPr>
          <w:sz w:val="20"/>
          <w:lang w:val="sk-SK"/>
        </w:rPr>
      </w:pPr>
    </w:p>
    <w:p w:rsidR="00AF4D1A" w:rsidRPr="00960936" w:rsidRDefault="00AF4D1A" w:rsidP="00AF4D1A">
      <w:pPr>
        <w:spacing w:after="0" w:line="240" w:lineRule="auto"/>
        <w:jc w:val="center"/>
        <w:rPr>
          <w:sz w:val="20"/>
          <w:lang w:val="sk-SK"/>
        </w:rPr>
      </w:pPr>
    </w:p>
    <w:p w:rsidR="00AF4D1A" w:rsidRPr="00960936" w:rsidRDefault="00AF4D1A" w:rsidP="00AF4D1A">
      <w:pPr>
        <w:spacing w:after="0" w:line="240" w:lineRule="auto"/>
        <w:jc w:val="center"/>
        <w:rPr>
          <w:sz w:val="20"/>
          <w:lang w:val="sk-SK"/>
        </w:rPr>
      </w:pPr>
    </w:p>
    <w:p w:rsidR="00AF4D1A" w:rsidRPr="00960936" w:rsidRDefault="00AF4D1A" w:rsidP="00AF4D1A">
      <w:pPr>
        <w:spacing w:after="0" w:line="240" w:lineRule="auto"/>
        <w:jc w:val="center"/>
        <w:rPr>
          <w:lang w:val="sk-SK"/>
        </w:rPr>
      </w:pPr>
      <w:r w:rsidRPr="00960936">
        <w:rPr>
          <w:lang w:val="sk-SK"/>
        </w:rPr>
        <w:t>RNDr. I. Juránek, D</w:t>
      </w:r>
      <w:r w:rsidR="00AA27FB">
        <w:rPr>
          <w:lang w:val="sk-SK"/>
        </w:rPr>
        <w:t>r</w:t>
      </w:r>
      <w:r w:rsidRPr="00960936">
        <w:rPr>
          <w:lang w:val="sk-SK"/>
        </w:rPr>
        <w:t>Sc.</w:t>
      </w:r>
    </w:p>
    <w:p w:rsidR="001F690D" w:rsidRPr="00960936" w:rsidRDefault="00AF4D1A" w:rsidP="00AF4D1A">
      <w:pPr>
        <w:spacing w:after="0" w:line="240" w:lineRule="auto"/>
        <w:jc w:val="center"/>
        <w:rPr>
          <w:lang w:val="sk-SK"/>
        </w:rPr>
      </w:pPr>
      <w:r w:rsidRPr="00960936">
        <w:rPr>
          <w:lang w:val="sk-SK"/>
        </w:rPr>
        <w:t>za o</w:t>
      </w:r>
      <w:r w:rsidR="0076237D" w:rsidRPr="00960936">
        <w:rPr>
          <w:lang w:val="sk-SK"/>
        </w:rPr>
        <w:t>rganizačný výbor</w:t>
      </w:r>
    </w:p>
    <w:p w:rsidR="009861F5" w:rsidRPr="00960936" w:rsidRDefault="00E265C9" w:rsidP="00E265C9">
      <w:pPr>
        <w:spacing w:after="0" w:line="240" w:lineRule="auto"/>
        <w:rPr>
          <w:b/>
          <w:i/>
          <w:lang w:val="sk-SK"/>
        </w:rPr>
      </w:pPr>
      <w:r w:rsidRPr="00960936">
        <w:rPr>
          <w:b/>
          <w:i/>
          <w:lang w:val="sk-SK"/>
        </w:rPr>
        <w:lastRenderedPageBreak/>
        <w:t>Program</w:t>
      </w:r>
    </w:p>
    <w:p w:rsidR="00E67ACB" w:rsidRPr="00960936" w:rsidRDefault="002C74E7" w:rsidP="00E83C30">
      <w:pPr>
        <w:spacing w:before="240" w:after="0" w:line="240" w:lineRule="auto"/>
        <w:rPr>
          <w:lang w:val="sk-SK"/>
        </w:rPr>
      </w:pPr>
      <w:r w:rsidRPr="00960936">
        <w:rPr>
          <w:lang w:val="sk-SK"/>
        </w:rPr>
        <w:t>8:30</w:t>
      </w:r>
      <w:r w:rsidRPr="00960936">
        <w:rPr>
          <w:lang w:val="sk-SK"/>
        </w:rPr>
        <w:tab/>
      </w:r>
      <w:r w:rsidRPr="00960936">
        <w:rPr>
          <w:i/>
          <w:lang w:val="sk-SK"/>
        </w:rPr>
        <w:t>Zahájenie konferencie a privítanie hostí</w:t>
      </w:r>
    </w:p>
    <w:p w:rsidR="002C74E7" w:rsidRPr="00960936" w:rsidRDefault="002C74E7" w:rsidP="00FB712E">
      <w:pPr>
        <w:spacing w:before="120" w:after="0" w:line="240" w:lineRule="auto"/>
        <w:ind w:left="705" w:hanging="705"/>
        <w:rPr>
          <w:rFonts w:ascii="Calibri" w:eastAsia="Times New Roman" w:hAnsi="Calibri" w:cs="Calibri"/>
          <w:color w:val="000000"/>
          <w:lang w:val="sk-SK" w:eastAsia="cs-CZ"/>
        </w:rPr>
      </w:pPr>
      <w:r w:rsidRPr="00960936">
        <w:rPr>
          <w:lang w:val="sk-SK"/>
        </w:rPr>
        <w:t>8:35</w:t>
      </w:r>
      <w:r w:rsidRPr="00960936">
        <w:rPr>
          <w:lang w:val="sk-SK"/>
        </w:rPr>
        <w:tab/>
      </w:r>
      <w:r w:rsidR="00FB712E" w:rsidRPr="00960936">
        <w:rPr>
          <w:b/>
          <w:lang w:val="sk-SK"/>
        </w:rPr>
        <w:t>H</w:t>
      </w:r>
      <w:r w:rsidRPr="00960936">
        <w:rPr>
          <w:rFonts w:ascii="Calibri" w:eastAsia="Times New Roman" w:hAnsi="Calibri" w:cs="Calibri"/>
          <w:b/>
          <w:color w:val="000000"/>
          <w:lang w:val="sk-SK" w:eastAsia="cs-CZ"/>
        </w:rPr>
        <w:t>istória vznik</w:t>
      </w:r>
      <w:r w:rsidR="00F25E88" w:rsidRPr="00960936">
        <w:rPr>
          <w:rFonts w:ascii="Calibri" w:eastAsia="Times New Roman" w:hAnsi="Calibri" w:cs="Calibri"/>
          <w:b/>
          <w:color w:val="000000"/>
          <w:lang w:val="sk-SK" w:eastAsia="cs-CZ"/>
        </w:rPr>
        <w:t>u</w:t>
      </w:r>
      <w:r w:rsidR="00B84308" w:rsidRPr="00960936">
        <w:rPr>
          <w:rFonts w:ascii="Calibri" w:eastAsia="Times New Roman" w:hAnsi="Calibri" w:cs="Calibri"/>
          <w:b/>
          <w:color w:val="000000"/>
          <w:lang w:val="sk-SK" w:eastAsia="cs-CZ"/>
        </w:rPr>
        <w:t xml:space="preserve"> </w:t>
      </w:r>
      <w:r w:rsidRPr="00960936">
        <w:rPr>
          <w:rFonts w:ascii="Calibri" w:eastAsia="Times New Roman" w:hAnsi="Calibri" w:cs="Calibri"/>
          <w:b/>
          <w:color w:val="000000"/>
          <w:lang w:val="sk-SK" w:eastAsia="cs-CZ"/>
        </w:rPr>
        <w:t>CEM SAV</w:t>
      </w:r>
      <w:r w:rsidR="00FB712E" w:rsidRPr="00960936">
        <w:rPr>
          <w:rFonts w:ascii="Calibri" w:eastAsia="Times New Roman" w:hAnsi="Calibri" w:cs="Calibri"/>
          <w:color w:val="000000"/>
          <w:lang w:val="sk-SK" w:eastAsia="cs-CZ"/>
        </w:rPr>
        <w:t xml:space="preserve"> – symbióza troch lekárskych ústavov: Ústavu normálnej a patologickej farmakológie (ÚNPF), Ústavu výskumu srdca (ÚVS) a Ústavu experimentálnej farmakol</w:t>
      </w:r>
      <w:r w:rsidR="00B84308" w:rsidRPr="00960936">
        <w:rPr>
          <w:rFonts w:ascii="Calibri" w:eastAsia="Times New Roman" w:hAnsi="Calibri" w:cs="Calibri"/>
          <w:color w:val="000000"/>
          <w:lang w:val="sk-SK" w:eastAsia="cs-CZ"/>
        </w:rPr>
        <w:t>ógie a </w:t>
      </w:r>
      <w:r w:rsidR="00FB712E" w:rsidRPr="00960936">
        <w:rPr>
          <w:rFonts w:ascii="Calibri" w:eastAsia="Times New Roman" w:hAnsi="Calibri" w:cs="Calibri"/>
          <w:color w:val="000000"/>
          <w:lang w:val="sk-SK" w:eastAsia="cs-CZ"/>
        </w:rPr>
        <w:t>toxikológi</w:t>
      </w:r>
      <w:r w:rsidR="00B84308" w:rsidRPr="00960936">
        <w:rPr>
          <w:rFonts w:ascii="Calibri" w:eastAsia="Times New Roman" w:hAnsi="Calibri" w:cs="Calibri"/>
          <w:color w:val="000000"/>
          <w:lang w:val="sk-SK" w:eastAsia="cs-CZ"/>
        </w:rPr>
        <w:t xml:space="preserve">e </w:t>
      </w:r>
      <w:r w:rsidR="00FB712E" w:rsidRPr="00960936">
        <w:rPr>
          <w:rFonts w:ascii="Calibri" w:eastAsia="Times New Roman" w:hAnsi="Calibri" w:cs="Calibri"/>
          <w:color w:val="000000"/>
          <w:lang w:val="sk-SK" w:eastAsia="cs-CZ"/>
        </w:rPr>
        <w:t>(ÚEFT)</w:t>
      </w:r>
    </w:p>
    <w:p w:rsidR="00B91904" w:rsidRPr="00960936" w:rsidRDefault="00FB712E" w:rsidP="002C74E7">
      <w:pPr>
        <w:spacing w:after="0" w:line="240" w:lineRule="auto"/>
        <w:rPr>
          <w:i/>
          <w:lang w:val="sk-SK"/>
        </w:rPr>
      </w:pPr>
      <w:r w:rsidRPr="00960936">
        <w:rPr>
          <w:lang w:val="sk-SK"/>
        </w:rPr>
        <w:tab/>
      </w:r>
      <w:r w:rsidR="002C74E7" w:rsidRPr="00960936">
        <w:rPr>
          <w:i/>
          <w:lang w:val="sk-SK"/>
        </w:rPr>
        <w:t>M. Dubovický</w:t>
      </w:r>
      <w:r w:rsidR="002C74E7" w:rsidRPr="00960936">
        <w:rPr>
          <w:i/>
          <w:sz w:val="20"/>
          <w:lang w:val="sk-SK"/>
        </w:rPr>
        <w:t>, riaditeľ CEM SAV</w:t>
      </w:r>
    </w:p>
    <w:p w:rsidR="00B91904" w:rsidRPr="00960936" w:rsidRDefault="00B91904" w:rsidP="00E83C30">
      <w:pPr>
        <w:spacing w:before="240" w:after="0" w:line="240" w:lineRule="auto"/>
        <w:rPr>
          <w:i/>
          <w:lang w:val="sk-SK"/>
        </w:rPr>
      </w:pPr>
      <w:r w:rsidRPr="00960936">
        <w:rPr>
          <w:i/>
          <w:lang w:val="sk-SK"/>
        </w:rPr>
        <w:t>Vedecká časť</w:t>
      </w:r>
    </w:p>
    <w:p w:rsidR="00D10C19" w:rsidRPr="00960936" w:rsidRDefault="008833D5" w:rsidP="00E83C30">
      <w:pPr>
        <w:spacing w:before="60" w:after="0" w:line="240" w:lineRule="auto"/>
        <w:ind w:left="1276" w:hanging="1276"/>
        <w:rPr>
          <w:lang w:val="sk-SK"/>
        </w:rPr>
      </w:pPr>
      <w:r w:rsidRPr="00960936">
        <w:rPr>
          <w:lang w:val="sk-SK"/>
        </w:rPr>
        <w:t xml:space="preserve"> </w:t>
      </w:r>
      <w:r w:rsidR="002C74E7" w:rsidRPr="00960936">
        <w:rPr>
          <w:lang w:val="sk-SK"/>
        </w:rPr>
        <w:t>8:45</w:t>
      </w:r>
      <w:r w:rsidR="00B91904" w:rsidRPr="00960936">
        <w:rPr>
          <w:lang w:val="sk-SK"/>
        </w:rPr>
        <w:t>-9:10</w:t>
      </w:r>
      <w:r w:rsidR="00B84308" w:rsidRPr="00960936">
        <w:rPr>
          <w:lang w:val="sk-SK"/>
        </w:rPr>
        <w:tab/>
      </w:r>
      <w:r w:rsidR="00E10A80" w:rsidRPr="00960936">
        <w:rPr>
          <w:rStyle w:val="Siln"/>
          <w:lang w:val="sk-SK"/>
        </w:rPr>
        <w:t>Vybrané experimentálne modely závažných ochorení: možnosti prevencie a liečby</w:t>
      </w:r>
    </w:p>
    <w:p w:rsidR="00CB1619" w:rsidRPr="00960936" w:rsidRDefault="002C74E7" w:rsidP="00927102">
      <w:pPr>
        <w:spacing w:after="0" w:line="240" w:lineRule="auto"/>
        <w:ind w:left="1276" w:right="-116"/>
        <w:rPr>
          <w:i/>
          <w:lang w:val="sk-SK"/>
        </w:rPr>
      </w:pPr>
      <w:r w:rsidRPr="00960936">
        <w:rPr>
          <w:i/>
          <w:lang w:val="sk-SK"/>
        </w:rPr>
        <w:t>O. Pecháňová</w:t>
      </w:r>
      <w:r w:rsidR="000E212B" w:rsidRPr="00960936">
        <w:rPr>
          <w:i/>
          <w:sz w:val="20"/>
          <w:lang w:val="sk-SK"/>
        </w:rPr>
        <w:t xml:space="preserve"> (</w:t>
      </w:r>
      <w:r w:rsidR="00927102" w:rsidRPr="00960936">
        <w:rPr>
          <w:i/>
          <w:sz w:val="20"/>
          <w:lang w:val="sk-SK"/>
        </w:rPr>
        <w:t xml:space="preserve">Odd. </w:t>
      </w:r>
      <w:r w:rsidR="00927102" w:rsidRPr="00960936">
        <w:rPr>
          <w:i/>
          <w:sz w:val="20"/>
          <w:szCs w:val="20"/>
          <w:lang w:val="sk-SK"/>
        </w:rPr>
        <w:t xml:space="preserve">neuro-kardiovaskulárnych interakcií </w:t>
      </w:r>
      <w:r w:rsidR="000E212B" w:rsidRPr="00960936">
        <w:rPr>
          <w:i/>
          <w:sz w:val="20"/>
          <w:szCs w:val="20"/>
          <w:lang w:val="sk-SK"/>
        </w:rPr>
        <w:t>Ú</w:t>
      </w:r>
      <w:r w:rsidR="000E212B" w:rsidRPr="00960936">
        <w:rPr>
          <w:i/>
          <w:sz w:val="20"/>
          <w:lang w:val="sk-SK"/>
        </w:rPr>
        <w:t>NPF)</w:t>
      </w:r>
    </w:p>
    <w:p w:rsidR="00CB1619" w:rsidRPr="00960936" w:rsidRDefault="008833D5" w:rsidP="00A8071A">
      <w:pPr>
        <w:spacing w:before="120" w:after="0" w:line="240" w:lineRule="auto"/>
        <w:ind w:left="1276" w:right="-116" w:hanging="1276"/>
        <w:rPr>
          <w:lang w:val="sk-SK"/>
        </w:rPr>
      </w:pPr>
      <w:r w:rsidRPr="00960936">
        <w:rPr>
          <w:lang w:val="sk-SK"/>
        </w:rPr>
        <w:t xml:space="preserve"> </w:t>
      </w:r>
      <w:r w:rsidR="00DA74BD" w:rsidRPr="00960936">
        <w:rPr>
          <w:lang w:val="sk-SK"/>
        </w:rPr>
        <w:t>9:10</w:t>
      </w:r>
      <w:r w:rsidR="00B84308" w:rsidRPr="00960936">
        <w:rPr>
          <w:lang w:val="sk-SK"/>
        </w:rPr>
        <w:t>-9:35</w:t>
      </w:r>
      <w:r w:rsidR="00E6265E" w:rsidRPr="00960936">
        <w:rPr>
          <w:lang w:val="sk-SK"/>
        </w:rPr>
        <w:tab/>
      </w:r>
      <w:r w:rsidR="00A8071A" w:rsidRPr="00960936">
        <w:rPr>
          <w:rFonts w:ascii="Calibri" w:hAnsi="Calibri"/>
          <w:b/>
          <w:lang w:val="sk-SK"/>
        </w:rPr>
        <w:t>Vysoký krvný tlak – príčiny a dôsledky, prevencia a liečba</w:t>
      </w:r>
    </w:p>
    <w:p w:rsidR="00757C4F" w:rsidRPr="00960936" w:rsidRDefault="00F25E88" w:rsidP="002551CD">
      <w:pPr>
        <w:spacing w:after="0" w:line="240" w:lineRule="auto"/>
        <w:ind w:left="1276"/>
        <w:rPr>
          <w:i/>
          <w:lang w:val="sk-SK"/>
        </w:rPr>
      </w:pPr>
      <w:r w:rsidRPr="00960936">
        <w:rPr>
          <w:i/>
          <w:lang w:val="sk-SK"/>
        </w:rPr>
        <w:t>I. Bernátová</w:t>
      </w:r>
      <w:r w:rsidR="00C653C6" w:rsidRPr="00960936">
        <w:rPr>
          <w:i/>
          <w:sz w:val="20"/>
          <w:lang w:val="sk-SK"/>
        </w:rPr>
        <w:t xml:space="preserve"> (</w:t>
      </w:r>
      <w:r w:rsidR="001F246A" w:rsidRPr="00960936">
        <w:rPr>
          <w:rFonts w:ascii="Calibri" w:hAnsi="Calibri"/>
          <w:i/>
          <w:sz w:val="20"/>
          <w:lang w:val="sk-SK"/>
        </w:rPr>
        <w:t>Oddelenie</w:t>
      </w:r>
      <w:r w:rsidR="0035105B" w:rsidRPr="00960936">
        <w:rPr>
          <w:rFonts w:ascii="Calibri" w:hAnsi="Calibri"/>
          <w:i/>
          <w:sz w:val="20"/>
          <w:lang w:val="sk-SK"/>
        </w:rPr>
        <w:t xml:space="preserve"> experimentánej hypertenzi</w:t>
      </w:r>
      <w:r w:rsidR="0035105B" w:rsidRPr="00960936">
        <w:rPr>
          <w:rFonts w:ascii="Calibri" w:hAnsi="Calibri"/>
          <w:i/>
          <w:sz w:val="20"/>
          <w:szCs w:val="20"/>
          <w:lang w:val="sk-SK"/>
        </w:rPr>
        <w:t>e</w:t>
      </w:r>
      <w:r w:rsidR="0035105B" w:rsidRPr="00960936">
        <w:rPr>
          <w:rFonts w:ascii="Calibri" w:hAnsi="Calibri"/>
          <w:sz w:val="20"/>
          <w:szCs w:val="20"/>
          <w:lang w:val="sk-SK"/>
        </w:rPr>
        <w:t xml:space="preserve"> </w:t>
      </w:r>
      <w:r w:rsidR="00C653C6" w:rsidRPr="00960936">
        <w:rPr>
          <w:i/>
          <w:sz w:val="20"/>
          <w:szCs w:val="20"/>
          <w:lang w:val="sk-SK"/>
        </w:rPr>
        <w:t>Ú</w:t>
      </w:r>
      <w:r w:rsidR="00C653C6" w:rsidRPr="00960936">
        <w:rPr>
          <w:i/>
          <w:sz w:val="20"/>
          <w:lang w:val="sk-SK"/>
        </w:rPr>
        <w:t>NPF)</w:t>
      </w:r>
    </w:p>
    <w:p w:rsidR="00DA74BD" w:rsidRPr="00960936" w:rsidRDefault="002551CD" w:rsidP="002551CD">
      <w:pPr>
        <w:spacing w:before="120" w:after="0" w:line="240" w:lineRule="auto"/>
        <w:ind w:left="1276" w:hanging="1276"/>
        <w:rPr>
          <w:lang w:val="sk-SK"/>
        </w:rPr>
      </w:pPr>
      <w:r w:rsidRPr="00960936">
        <w:rPr>
          <w:lang w:val="sk-SK"/>
        </w:rPr>
        <w:t xml:space="preserve"> </w:t>
      </w:r>
      <w:r w:rsidR="00DA74BD" w:rsidRPr="00960936">
        <w:rPr>
          <w:lang w:val="sk-SK"/>
        </w:rPr>
        <w:t>9:35</w:t>
      </w:r>
      <w:r w:rsidR="00B84308" w:rsidRPr="00960936">
        <w:rPr>
          <w:lang w:val="sk-SK"/>
        </w:rPr>
        <w:t>-10:00</w:t>
      </w:r>
      <w:r w:rsidR="00B84308" w:rsidRPr="00960936">
        <w:rPr>
          <w:lang w:val="sk-SK"/>
        </w:rPr>
        <w:tab/>
      </w:r>
      <w:r w:rsidR="002F3701" w:rsidRPr="00960936">
        <w:rPr>
          <w:b/>
          <w:lang w:val="sk-SK"/>
        </w:rPr>
        <w:t>Plynné molekuly a voľné radikály v cievnom systéme</w:t>
      </w:r>
    </w:p>
    <w:p w:rsidR="00757C4F" w:rsidRPr="00960936" w:rsidRDefault="00F25E88" w:rsidP="002551CD">
      <w:pPr>
        <w:spacing w:after="0" w:line="240" w:lineRule="auto"/>
        <w:ind w:left="1276"/>
        <w:rPr>
          <w:i/>
          <w:lang w:val="sk-SK"/>
        </w:rPr>
      </w:pPr>
      <w:r w:rsidRPr="00960936">
        <w:rPr>
          <w:i/>
          <w:lang w:val="sk-SK"/>
        </w:rPr>
        <w:t>S. Čačányiová</w:t>
      </w:r>
      <w:r w:rsidR="00C653C6" w:rsidRPr="00960936">
        <w:rPr>
          <w:i/>
          <w:sz w:val="20"/>
          <w:lang w:val="sk-SK"/>
        </w:rPr>
        <w:t xml:space="preserve"> (</w:t>
      </w:r>
      <w:r w:rsidR="002F3701" w:rsidRPr="00960936">
        <w:rPr>
          <w:i/>
          <w:sz w:val="20"/>
          <w:szCs w:val="20"/>
          <w:lang w:val="sk-SK"/>
        </w:rPr>
        <w:t xml:space="preserve">Oddelenie cievnej patofyziológie </w:t>
      </w:r>
      <w:r w:rsidR="00C653C6" w:rsidRPr="00960936">
        <w:rPr>
          <w:i/>
          <w:sz w:val="20"/>
          <w:szCs w:val="20"/>
          <w:lang w:val="sk-SK"/>
        </w:rPr>
        <w:t>Ú</w:t>
      </w:r>
      <w:r w:rsidR="00C653C6" w:rsidRPr="00960936">
        <w:rPr>
          <w:i/>
          <w:sz w:val="20"/>
          <w:lang w:val="sk-SK"/>
        </w:rPr>
        <w:t>NPF)</w:t>
      </w:r>
    </w:p>
    <w:p w:rsidR="00757C4F" w:rsidRPr="00960936" w:rsidRDefault="00B84308" w:rsidP="002551CD">
      <w:pPr>
        <w:spacing w:before="120" w:after="0" w:line="240" w:lineRule="auto"/>
        <w:ind w:left="1276" w:hanging="1276"/>
        <w:rPr>
          <w:lang w:val="sk-SK"/>
        </w:rPr>
      </w:pPr>
      <w:r w:rsidRPr="00960936">
        <w:rPr>
          <w:lang w:val="sk-SK"/>
        </w:rPr>
        <w:t>10:00-10:25</w:t>
      </w:r>
      <w:r w:rsidR="00E6265E" w:rsidRPr="00960936">
        <w:rPr>
          <w:lang w:val="sk-SK"/>
        </w:rPr>
        <w:tab/>
      </w:r>
      <w:r w:rsidR="000E38F1" w:rsidRPr="00960936">
        <w:rPr>
          <w:b/>
          <w:lang w:val="sk-SK"/>
        </w:rPr>
        <w:t xml:space="preserve">Mozog v centre </w:t>
      </w:r>
      <w:r w:rsidR="00960936" w:rsidRPr="00960936">
        <w:rPr>
          <w:b/>
          <w:lang w:val="sk-SK"/>
        </w:rPr>
        <w:t>záujmu</w:t>
      </w:r>
    </w:p>
    <w:p w:rsidR="00757C4F" w:rsidRPr="00960936" w:rsidRDefault="00E6265E" w:rsidP="002551CD">
      <w:pPr>
        <w:spacing w:after="0" w:line="240" w:lineRule="auto"/>
        <w:ind w:left="1276"/>
        <w:rPr>
          <w:i/>
          <w:lang w:val="sk-SK"/>
        </w:rPr>
      </w:pPr>
      <w:r w:rsidRPr="00960936">
        <w:rPr>
          <w:i/>
          <w:lang w:val="sk-SK"/>
        </w:rPr>
        <w:t>I. Riečanský</w:t>
      </w:r>
      <w:r w:rsidR="00C653C6" w:rsidRPr="00960936">
        <w:rPr>
          <w:i/>
          <w:sz w:val="20"/>
          <w:szCs w:val="20"/>
          <w:lang w:val="sk-SK"/>
        </w:rPr>
        <w:t xml:space="preserve"> (</w:t>
      </w:r>
      <w:r w:rsidR="004911DC" w:rsidRPr="00960936">
        <w:rPr>
          <w:i/>
          <w:sz w:val="20"/>
          <w:szCs w:val="20"/>
          <w:lang w:val="sk-SK"/>
        </w:rPr>
        <w:t xml:space="preserve">Oddelenie behaviorálnej neurovedy </w:t>
      </w:r>
      <w:r w:rsidR="00C653C6" w:rsidRPr="00960936">
        <w:rPr>
          <w:i/>
          <w:sz w:val="20"/>
          <w:szCs w:val="20"/>
          <w:lang w:val="sk-SK"/>
        </w:rPr>
        <w:t>Ú</w:t>
      </w:r>
      <w:r w:rsidR="00C653C6" w:rsidRPr="00960936">
        <w:rPr>
          <w:i/>
          <w:sz w:val="20"/>
          <w:lang w:val="sk-SK"/>
        </w:rPr>
        <w:t>NPF)</w:t>
      </w:r>
    </w:p>
    <w:p w:rsidR="00E6265E" w:rsidRPr="00960936" w:rsidRDefault="00E6265E" w:rsidP="00E6265E">
      <w:pPr>
        <w:spacing w:after="0" w:line="240" w:lineRule="auto"/>
        <w:rPr>
          <w:lang w:val="sk-SK"/>
        </w:rPr>
      </w:pPr>
    </w:p>
    <w:p w:rsidR="00757C4F" w:rsidRPr="00960936" w:rsidRDefault="00D10C19" w:rsidP="007C4EA8">
      <w:pPr>
        <w:spacing w:after="0" w:line="240" w:lineRule="auto"/>
        <w:rPr>
          <w:lang w:val="sk-SK"/>
        </w:rPr>
      </w:pPr>
      <w:r w:rsidRPr="00960936">
        <w:rPr>
          <w:i/>
          <w:lang w:val="sk-SK"/>
        </w:rPr>
        <w:t>Prestávka na kávu</w:t>
      </w:r>
      <w:r w:rsidRPr="00960936">
        <w:rPr>
          <w:lang w:val="sk-SK"/>
        </w:rPr>
        <w:t xml:space="preserve">   (</w:t>
      </w:r>
      <w:r w:rsidR="00B84308" w:rsidRPr="00960936">
        <w:rPr>
          <w:lang w:val="sk-SK"/>
        </w:rPr>
        <w:t>10:25-10:45</w:t>
      </w:r>
      <w:r w:rsidRPr="00960936">
        <w:rPr>
          <w:lang w:val="sk-SK"/>
        </w:rPr>
        <w:t>)</w:t>
      </w:r>
    </w:p>
    <w:p w:rsidR="00757C4F" w:rsidRPr="00960936" w:rsidRDefault="00757C4F" w:rsidP="00E6265E">
      <w:pPr>
        <w:spacing w:after="0" w:line="240" w:lineRule="auto"/>
        <w:rPr>
          <w:lang w:val="sk-SK"/>
        </w:rPr>
      </w:pPr>
    </w:p>
    <w:p w:rsidR="00757C4F" w:rsidRPr="00960936" w:rsidRDefault="00B84308" w:rsidP="008833D5">
      <w:pPr>
        <w:spacing w:after="0" w:line="240" w:lineRule="auto"/>
        <w:ind w:left="1276" w:hanging="1276"/>
        <w:rPr>
          <w:lang w:val="sk-SK"/>
        </w:rPr>
      </w:pPr>
      <w:r w:rsidRPr="00960936">
        <w:rPr>
          <w:lang w:val="sk-SK"/>
        </w:rPr>
        <w:t>10:45-</w:t>
      </w:r>
      <w:r w:rsidR="00E6265E" w:rsidRPr="00960936">
        <w:rPr>
          <w:lang w:val="sk-SK"/>
        </w:rPr>
        <w:t>11:1</w:t>
      </w:r>
      <w:r w:rsidRPr="00960936">
        <w:rPr>
          <w:lang w:val="sk-SK"/>
        </w:rPr>
        <w:t>0</w:t>
      </w:r>
      <w:r w:rsidR="002551CD" w:rsidRPr="00960936">
        <w:rPr>
          <w:lang w:val="sk-SK"/>
        </w:rPr>
        <w:tab/>
      </w:r>
      <w:r w:rsidR="00E83C30" w:rsidRPr="00960936">
        <w:rPr>
          <w:b/>
          <w:lang w:val="sk-SK"/>
        </w:rPr>
        <w:t>Úloha vnútrobunkovej signalizácie, iónových transportných mechanizmov a regulácie energetického metabolizmu v odpovediach a adaptácii srdcových buniek na patologické podnety</w:t>
      </w:r>
    </w:p>
    <w:p w:rsidR="00757C4F" w:rsidRPr="00960936" w:rsidRDefault="00E6265E" w:rsidP="002551CD">
      <w:pPr>
        <w:spacing w:after="0" w:line="240" w:lineRule="auto"/>
        <w:ind w:left="1276"/>
        <w:rPr>
          <w:i/>
          <w:lang w:val="sk-SK"/>
        </w:rPr>
      </w:pPr>
      <w:r w:rsidRPr="00960936">
        <w:rPr>
          <w:i/>
          <w:lang w:val="sk-SK"/>
        </w:rPr>
        <w:t>M. Barančík</w:t>
      </w:r>
      <w:r w:rsidR="000E212B" w:rsidRPr="00960936">
        <w:rPr>
          <w:i/>
          <w:sz w:val="20"/>
          <w:lang w:val="sk-SK"/>
        </w:rPr>
        <w:t xml:space="preserve"> (</w:t>
      </w:r>
      <w:r w:rsidR="008833D5" w:rsidRPr="00960936">
        <w:rPr>
          <w:i/>
          <w:sz w:val="20"/>
          <w:lang w:val="sk-SK"/>
        </w:rPr>
        <w:t xml:space="preserve">Oddelenie biochémie </w:t>
      </w:r>
      <w:r w:rsidR="000E212B" w:rsidRPr="00960936">
        <w:rPr>
          <w:i/>
          <w:sz w:val="20"/>
          <w:lang w:val="sk-SK"/>
        </w:rPr>
        <w:t>ÚVS)</w:t>
      </w:r>
    </w:p>
    <w:p w:rsidR="00757C4F" w:rsidRPr="00960936" w:rsidRDefault="00E6265E" w:rsidP="004706D2">
      <w:pPr>
        <w:spacing w:before="120" w:after="0" w:line="240" w:lineRule="auto"/>
        <w:ind w:left="1276" w:hanging="1276"/>
        <w:rPr>
          <w:b/>
          <w:lang w:val="sk-SK"/>
        </w:rPr>
      </w:pPr>
      <w:r w:rsidRPr="00960936">
        <w:rPr>
          <w:lang w:val="sk-SK"/>
        </w:rPr>
        <w:t>11:10-11:35</w:t>
      </w:r>
      <w:r w:rsidR="002551CD" w:rsidRPr="00960936">
        <w:rPr>
          <w:lang w:val="sk-SK"/>
        </w:rPr>
        <w:tab/>
      </w:r>
      <w:r w:rsidR="00960936" w:rsidRPr="00960936">
        <w:rPr>
          <w:rFonts w:ascii="Calibri" w:hAnsi="Calibri"/>
          <w:b/>
          <w:bCs/>
          <w:lang w:val="sk-SK"/>
        </w:rPr>
        <w:t>Aplikácia funkčnej morfológie pri diagnostike, prevencii a liečbe kardiovaskulárnych chorôb</w:t>
      </w:r>
    </w:p>
    <w:p w:rsidR="00757C4F" w:rsidRPr="00960936" w:rsidRDefault="00E6265E" w:rsidP="008833D5">
      <w:pPr>
        <w:spacing w:after="0" w:line="240" w:lineRule="auto"/>
        <w:ind w:left="1276" w:right="-258"/>
        <w:rPr>
          <w:i/>
          <w:lang w:val="sk-SK"/>
        </w:rPr>
      </w:pPr>
      <w:r w:rsidRPr="00960936">
        <w:rPr>
          <w:i/>
          <w:lang w:val="sk-SK"/>
        </w:rPr>
        <w:t>J. Slezák</w:t>
      </w:r>
      <w:r w:rsidR="00C653C6" w:rsidRPr="00960936">
        <w:rPr>
          <w:i/>
          <w:sz w:val="20"/>
          <w:szCs w:val="20"/>
          <w:lang w:val="sk-SK"/>
        </w:rPr>
        <w:t xml:space="preserve"> (</w:t>
      </w:r>
      <w:r w:rsidR="008833D5" w:rsidRPr="00960936">
        <w:rPr>
          <w:i/>
          <w:sz w:val="20"/>
          <w:lang w:val="sk-SK"/>
        </w:rPr>
        <w:t xml:space="preserve">Oddelenie histochémie a elektrónovej mikroskopie </w:t>
      </w:r>
      <w:r w:rsidR="00C653C6" w:rsidRPr="00960936">
        <w:rPr>
          <w:i/>
          <w:sz w:val="20"/>
          <w:lang w:val="sk-SK"/>
        </w:rPr>
        <w:t>ÚVS)</w:t>
      </w:r>
    </w:p>
    <w:p w:rsidR="00757C4F" w:rsidRPr="00960936" w:rsidRDefault="00E6265E" w:rsidP="004706D2">
      <w:pPr>
        <w:spacing w:before="120" w:after="0" w:line="240" w:lineRule="auto"/>
        <w:ind w:left="1276" w:hanging="1276"/>
        <w:rPr>
          <w:lang w:val="sk-SK"/>
        </w:rPr>
      </w:pPr>
      <w:r w:rsidRPr="00960936">
        <w:rPr>
          <w:lang w:val="sk-SK"/>
        </w:rPr>
        <w:t>11:35-12:00</w:t>
      </w:r>
      <w:r w:rsidR="002551CD" w:rsidRPr="00960936">
        <w:rPr>
          <w:lang w:val="sk-SK"/>
        </w:rPr>
        <w:tab/>
      </w:r>
      <w:r w:rsidR="00461151" w:rsidRPr="00960936">
        <w:rPr>
          <w:b/>
          <w:lang w:val="sk-SK"/>
        </w:rPr>
        <w:t>Ochrana myokardu pred ischémiou: účinky adaptačných intervencií a ich molekulárne mechanizmy</w:t>
      </w:r>
    </w:p>
    <w:p w:rsidR="00757C4F" w:rsidRPr="00960936" w:rsidRDefault="00E6265E" w:rsidP="002551CD">
      <w:pPr>
        <w:spacing w:after="0" w:line="240" w:lineRule="auto"/>
        <w:ind w:left="1276"/>
        <w:rPr>
          <w:i/>
          <w:lang w:val="sk-SK"/>
        </w:rPr>
      </w:pPr>
      <w:r w:rsidRPr="00960936">
        <w:rPr>
          <w:i/>
          <w:lang w:val="sk-SK"/>
        </w:rPr>
        <w:t>T. Ravingerová</w:t>
      </w:r>
      <w:r w:rsidR="00C653C6" w:rsidRPr="00960936">
        <w:rPr>
          <w:i/>
          <w:sz w:val="20"/>
          <w:szCs w:val="20"/>
          <w:lang w:val="sk-SK"/>
        </w:rPr>
        <w:t xml:space="preserve"> (</w:t>
      </w:r>
      <w:r w:rsidR="00F6007A" w:rsidRPr="00960936">
        <w:rPr>
          <w:i/>
          <w:sz w:val="20"/>
          <w:lang w:val="sk-SK"/>
        </w:rPr>
        <w:t>Odd</w:t>
      </w:r>
      <w:r w:rsidR="007C4EA8" w:rsidRPr="00960936">
        <w:rPr>
          <w:i/>
          <w:sz w:val="20"/>
          <w:lang w:val="sk-SK"/>
        </w:rPr>
        <w:t>elenie</w:t>
      </w:r>
      <w:r w:rsidR="00F6007A" w:rsidRPr="00960936">
        <w:rPr>
          <w:i/>
          <w:sz w:val="20"/>
          <w:lang w:val="sk-SK"/>
        </w:rPr>
        <w:t xml:space="preserve"> </w:t>
      </w:r>
      <w:r w:rsidR="007C4EA8" w:rsidRPr="00960936">
        <w:rPr>
          <w:i/>
          <w:sz w:val="20"/>
          <w:lang w:val="sk-SK"/>
        </w:rPr>
        <w:t>kardiovaskulárnej</w:t>
      </w:r>
      <w:r w:rsidR="00F6007A" w:rsidRPr="00960936">
        <w:rPr>
          <w:i/>
          <w:sz w:val="20"/>
          <w:lang w:val="sk-SK"/>
        </w:rPr>
        <w:t xml:space="preserve"> fyziológie a patofyziológie </w:t>
      </w:r>
      <w:r w:rsidR="00C653C6" w:rsidRPr="00960936">
        <w:rPr>
          <w:i/>
          <w:sz w:val="20"/>
          <w:lang w:val="sk-SK"/>
        </w:rPr>
        <w:t>ÚVS)</w:t>
      </w:r>
    </w:p>
    <w:p w:rsidR="00757C4F" w:rsidRPr="00960936" w:rsidRDefault="00757C4F" w:rsidP="00E6265E">
      <w:pPr>
        <w:spacing w:after="0" w:line="240" w:lineRule="auto"/>
        <w:rPr>
          <w:lang w:val="sk-SK"/>
        </w:rPr>
      </w:pPr>
    </w:p>
    <w:p w:rsidR="00E6265E" w:rsidRPr="00960936" w:rsidRDefault="00D10C19" w:rsidP="00E83C30">
      <w:pPr>
        <w:spacing w:after="120" w:line="240" w:lineRule="auto"/>
        <w:rPr>
          <w:lang w:val="sk-SK"/>
        </w:rPr>
      </w:pPr>
      <w:r w:rsidRPr="00960936">
        <w:rPr>
          <w:i/>
          <w:lang w:val="sk-SK"/>
        </w:rPr>
        <w:lastRenderedPageBreak/>
        <w:t>Prestávka na obed</w:t>
      </w:r>
      <w:r w:rsidRPr="00960936">
        <w:rPr>
          <w:lang w:val="sk-SK"/>
        </w:rPr>
        <w:t xml:space="preserve">   (</w:t>
      </w:r>
      <w:r w:rsidR="00E6265E" w:rsidRPr="00960936">
        <w:rPr>
          <w:lang w:val="sk-SK"/>
        </w:rPr>
        <w:t>12:00-13:00</w:t>
      </w:r>
      <w:r w:rsidRPr="00960936">
        <w:rPr>
          <w:lang w:val="sk-SK"/>
        </w:rPr>
        <w:t>)</w:t>
      </w:r>
    </w:p>
    <w:p w:rsidR="00E6265E" w:rsidRPr="00960936" w:rsidRDefault="00E6265E" w:rsidP="00E6265E">
      <w:pPr>
        <w:spacing w:after="0" w:line="240" w:lineRule="auto"/>
        <w:rPr>
          <w:lang w:val="sk-SK"/>
        </w:rPr>
      </w:pPr>
    </w:p>
    <w:p w:rsidR="00E6265E" w:rsidRPr="00960936" w:rsidRDefault="00E6265E" w:rsidP="008833D5">
      <w:pPr>
        <w:spacing w:after="0" w:line="240" w:lineRule="auto"/>
        <w:ind w:left="1276" w:hanging="1276"/>
        <w:rPr>
          <w:lang w:val="sk-SK"/>
        </w:rPr>
      </w:pPr>
      <w:r w:rsidRPr="00960936">
        <w:rPr>
          <w:lang w:val="sk-SK"/>
        </w:rPr>
        <w:t>13:00-13:25</w:t>
      </w:r>
      <w:r w:rsidR="002551CD" w:rsidRPr="00960936">
        <w:rPr>
          <w:lang w:val="sk-SK"/>
        </w:rPr>
        <w:tab/>
      </w:r>
      <w:r w:rsidR="00342DC8" w:rsidRPr="00960936">
        <w:rPr>
          <w:rFonts w:ascii="Calibri" w:hAnsi="Calibri"/>
          <w:b/>
          <w:lang w:val="sk-SK"/>
        </w:rPr>
        <w:t>Nové prístupy k terapii reumatoidnej artritídy hodnotenej v predklinických experimentálnych podmienkach</w:t>
      </w:r>
    </w:p>
    <w:p w:rsidR="00757C4F" w:rsidRPr="00960936" w:rsidRDefault="002551CD" w:rsidP="002551CD">
      <w:pPr>
        <w:spacing w:after="0" w:line="240" w:lineRule="auto"/>
        <w:ind w:left="1276" w:hanging="1276"/>
        <w:rPr>
          <w:i/>
          <w:lang w:val="sk-SK"/>
        </w:rPr>
      </w:pPr>
      <w:r w:rsidRPr="00960936">
        <w:rPr>
          <w:lang w:val="sk-SK"/>
        </w:rPr>
        <w:tab/>
      </w:r>
      <w:r w:rsidR="00F25E88" w:rsidRPr="00960936">
        <w:rPr>
          <w:i/>
          <w:lang w:val="sk-SK"/>
        </w:rPr>
        <w:t>K. Bauerová</w:t>
      </w:r>
      <w:r w:rsidR="00C653C6" w:rsidRPr="00960936">
        <w:rPr>
          <w:i/>
          <w:sz w:val="20"/>
          <w:lang w:val="sk-SK"/>
        </w:rPr>
        <w:t xml:space="preserve"> (</w:t>
      </w:r>
      <w:r w:rsidR="00342DC8" w:rsidRPr="00960936">
        <w:rPr>
          <w:i/>
          <w:sz w:val="20"/>
          <w:lang w:val="sk-SK"/>
        </w:rPr>
        <w:t xml:space="preserve">Oddelenie farmakológie zápalu </w:t>
      </w:r>
      <w:r w:rsidR="00C653C6" w:rsidRPr="00960936">
        <w:rPr>
          <w:i/>
          <w:sz w:val="20"/>
          <w:lang w:val="sk-SK"/>
        </w:rPr>
        <w:t>ÚEFT)</w:t>
      </w:r>
    </w:p>
    <w:p w:rsidR="00757C4F" w:rsidRPr="00960936" w:rsidRDefault="00E6265E" w:rsidP="001F246A">
      <w:pPr>
        <w:spacing w:before="120" w:after="0" w:line="240" w:lineRule="auto"/>
        <w:ind w:left="1276" w:right="-258" w:hanging="1276"/>
        <w:rPr>
          <w:i/>
          <w:lang w:val="sk-SK"/>
        </w:rPr>
      </w:pPr>
      <w:r w:rsidRPr="00960936">
        <w:rPr>
          <w:lang w:val="sk-SK"/>
        </w:rPr>
        <w:t>13:25-13:50</w:t>
      </w:r>
      <w:r w:rsidR="002551CD" w:rsidRPr="00960936">
        <w:rPr>
          <w:lang w:val="sk-SK"/>
        </w:rPr>
        <w:tab/>
      </w:r>
      <w:r w:rsidR="00C653C6" w:rsidRPr="00960936">
        <w:rPr>
          <w:b/>
          <w:lang w:val="sk-SK"/>
        </w:rPr>
        <w:t>Vývinový pôvod psychických chorôb a porúch správania</w:t>
      </w:r>
      <w:r w:rsidR="00C653C6" w:rsidRPr="00960936">
        <w:rPr>
          <w:lang w:val="sk-SK"/>
        </w:rPr>
        <w:br/>
      </w:r>
      <w:r w:rsidR="00F25E88" w:rsidRPr="00960936">
        <w:rPr>
          <w:i/>
          <w:lang w:val="sk-SK"/>
        </w:rPr>
        <w:t>M. Mach</w:t>
      </w:r>
      <w:r w:rsidR="000E212B" w:rsidRPr="00960936">
        <w:rPr>
          <w:i/>
          <w:sz w:val="20"/>
          <w:szCs w:val="20"/>
          <w:lang w:val="sk-SK"/>
        </w:rPr>
        <w:t xml:space="preserve"> (</w:t>
      </w:r>
      <w:r w:rsidR="00C653C6" w:rsidRPr="00960936">
        <w:rPr>
          <w:i/>
          <w:sz w:val="20"/>
          <w:lang w:val="sk-SK"/>
        </w:rPr>
        <w:t>Odd</w:t>
      </w:r>
      <w:r w:rsidR="00D51754" w:rsidRPr="00960936">
        <w:rPr>
          <w:i/>
          <w:sz w:val="20"/>
          <w:lang w:val="sk-SK"/>
        </w:rPr>
        <w:t>elenie</w:t>
      </w:r>
      <w:r w:rsidR="00C653C6" w:rsidRPr="00960936">
        <w:rPr>
          <w:i/>
          <w:sz w:val="20"/>
          <w:lang w:val="sk-SK"/>
        </w:rPr>
        <w:t xml:space="preserve"> vývinovej a behaviorálnej toxikológie </w:t>
      </w:r>
      <w:r w:rsidR="000E212B" w:rsidRPr="00960936">
        <w:rPr>
          <w:i/>
          <w:sz w:val="20"/>
          <w:lang w:val="sk-SK"/>
        </w:rPr>
        <w:t>ÚEFT)</w:t>
      </w:r>
    </w:p>
    <w:p w:rsidR="002551CD" w:rsidRPr="00960936" w:rsidRDefault="002551CD" w:rsidP="002551CD">
      <w:pPr>
        <w:spacing w:before="120" w:after="0" w:line="240" w:lineRule="auto"/>
        <w:ind w:left="1276" w:hanging="1276"/>
        <w:rPr>
          <w:lang w:val="sk-SK"/>
        </w:rPr>
      </w:pPr>
      <w:r w:rsidRPr="00960936">
        <w:rPr>
          <w:lang w:val="sk-SK"/>
        </w:rPr>
        <w:t>13:50-14:15</w:t>
      </w:r>
      <w:r w:rsidRPr="00960936">
        <w:rPr>
          <w:lang w:val="sk-SK"/>
        </w:rPr>
        <w:tab/>
      </w:r>
      <w:r w:rsidR="00CA6218" w:rsidRPr="00960936">
        <w:rPr>
          <w:b/>
          <w:lang w:val="sk-SK"/>
        </w:rPr>
        <w:t>Metabolický syndróm a metabolický kognitívny syndróm: farmakologické možnosti ovplyvnenia</w:t>
      </w:r>
    </w:p>
    <w:p w:rsidR="00757C4F" w:rsidRPr="00960936" w:rsidRDefault="002551CD" w:rsidP="002551CD">
      <w:pPr>
        <w:spacing w:after="0" w:line="240" w:lineRule="auto"/>
        <w:ind w:left="1276" w:hanging="1276"/>
        <w:rPr>
          <w:i/>
          <w:lang w:val="sk-SK"/>
        </w:rPr>
      </w:pPr>
      <w:r w:rsidRPr="00960936">
        <w:rPr>
          <w:lang w:val="sk-SK"/>
        </w:rPr>
        <w:tab/>
      </w:r>
      <w:r w:rsidR="00F25E88" w:rsidRPr="00960936">
        <w:rPr>
          <w:i/>
          <w:lang w:val="sk-SK"/>
        </w:rPr>
        <w:t>Z. Gaspárová</w:t>
      </w:r>
      <w:r w:rsidR="000E212B" w:rsidRPr="00960936">
        <w:rPr>
          <w:i/>
          <w:sz w:val="20"/>
          <w:szCs w:val="20"/>
          <w:lang w:val="sk-SK"/>
        </w:rPr>
        <w:t xml:space="preserve"> (</w:t>
      </w:r>
      <w:r w:rsidR="004911DC" w:rsidRPr="00960936">
        <w:rPr>
          <w:i/>
          <w:sz w:val="20"/>
          <w:szCs w:val="20"/>
          <w:lang w:val="sk-SK"/>
        </w:rPr>
        <w:t xml:space="preserve">Odd. farmakológie excitabilných  tkanív </w:t>
      </w:r>
      <w:r w:rsidR="000E212B" w:rsidRPr="00960936">
        <w:rPr>
          <w:i/>
          <w:sz w:val="20"/>
          <w:szCs w:val="20"/>
          <w:lang w:val="sk-SK"/>
        </w:rPr>
        <w:t>Ú</w:t>
      </w:r>
      <w:r w:rsidR="000E212B" w:rsidRPr="00960936">
        <w:rPr>
          <w:i/>
          <w:sz w:val="20"/>
          <w:lang w:val="sk-SK"/>
        </w:rPr>
        <w:t>EFT)</w:t>
      </w:r>
    </w:p>
    <w:p w:rsidR="00757C4F" w:rsidRPr="00960936" w:rsidRDefault="002551CD" w:rsidP="00F25E88">
      <w:pPr>
        <w:spacing w:before="120" w:after="0" w:line="240" w:lineRule="auto"/>
        <w:ind w:left="1276" w:hanging="1276"/>
        <w:rPr>
          <w:b/>
          <w:i/>
          <w:lang w:val="sk-SK"/>
        </w:rPr>
      </w:pPr>
      <w:r w:rsidRPr="00960936">
        <w:rPr>
          <w:lang w:val="sk-SK"/>
        </w:rPr>
        <w:t>14:15-14:30</w:t>
      </w:r>
      <w:r w:rsidRPr="00960936">
        <w:rPr>
          <w:lang w:val="sk-SK"/>
        </w:rPr>
        <w:tab/>
      </w:r>
      <w:r w:rsidR="00036355" w:rsidRPr="00960936">
        <w:rPr>
          <w:b/>
          <w:lang w:val="sk-SK"/>
        </w:rPr>
        <w:t>Novorodenecká h</w:t>
      </w:r>
      <w:r w:rsidR="00D10C19" w:rsidRPr="00960936">
        <w:rPr>
          <w:b/>
          <w:lang w:val="sk-SK"/>
        </w:rPr>
        <w:t>ypoxicko-i</w:t>
      </w:r>
      <w:r w:rsidR="00036355" w:rsidRPr="00960936">
        <w:rPr>
          <w:b/>
          <w:lang w:val="sk-SK"/>
        </w:rPr>
        <w:t>s</w:t>
      </w:r>
      <w:r w:rsidR="00D10C19" w:rsidRPr="00960936">
        <w:rPr>
          <w:b/>
          <w:lang w:val="sk-SK"/>
        </w:rPr>
        <w:t>chemick</w:t>
      </w:r>
      <w:r w:rsidR="00036355" w:rsidRPr="00960936">
        <w:rPr>
          <w:b/>
          <w:lang w:val="sk-SK"/>
        </w:rPr>
        <w:t xml:space="preserve">á encefalopatia –  experimentálne </w:t>
      </w:r>
      <w:r w:rsidR="00D10C19" w:rsidRPr="00960936">
        <w:rPr>
          <w:b/>
          <w:lang w:val="sk-SK"/>
        </w:rPr>
        <w:t>liečebn</w:t>
      </w:r>
      <w:r w:rsidR="00036355" w:rsidRPr="00960936">
        <w:rPr>
          <w:b/>
          <w:lang w:val="sk-SK"/>
        </w:rPr>
        <w:t>é</w:t>
      </w:r>
      <w:r w:rsidR="00D10C19" w:rsidRPr="00960936">
        <w:rPr>
          <w:b/>
          <w:lang w:val="sk-SK"/>
        </w:rPr>
        <w:t xml:space="preserve"> stratégie</w:t>
      </w:r>
    </w:p>
    <w:p w:rsidR="00757C4F" w:rsidRPr="00960936" w:rsidRDefault="002551CD" w:rsidP="002551CD">
      <w:pPr>
        <w:spacing w:after="0" w:line="240" w:lineRule="auto"/>
        <w:ind w:left="1276" w:hanging="1276"/>
        <w:rPr>
          <w:i/>
          <w:lang w:val="sk-SK"/>
        </w:rPr>
      </w:pPr>
      <w:r w:rsidRPr="00960936">
        <w:rPr>
          <w:lang w:val="sk-SK"/>
        </w:rPr>
        <w:tab/>
      </w:r>
      <w:r w:rsidR="00F25E88" w:rsidRPr="00960936">
        <w:rPr>
          <w:i/>
          <w:lang w:val="sk-SK"/>
        </w:rPr>
        <w:t>I. Juránek</w:t>
      </w:r>
      <w:r w:rsidR="00C653C6" w:rsidRPr="00960936">
        <w:rPr>
          <w:i/>
          <w:sz w:val="20"/>
          <w:lang w:val="sk-SK"/>
        </w:rPr>
        <w:t xml:space="preserve"> (Lab</w:t>
      </w:r>
      <w:r w:rsidR="00D51754" w:rsidRPr="00960936">
        <w:rPr>
          <w:i/>
          <w:sz w:val="20"/>
          <w:lang w:val="sk-SK"/>
        </w:rPr>
        <w:t>oratórium</w:t>
      </w:r>
      <w:r w:rsidR="00C653C6" w:rsidRPr="00960936">
        <w:rPr>
          <w:i/>
          <w:sz w:val="20"/>
          <w:lang w:val="sk-SK"/>
        </w:rPr>
        <w:t xml:space="preserve"> </w:t>
      </w:r>
      <w:r w:rsidR="00D51754" w:rsidRPr="00960936">
        <w:rPr>
          <w:i/>
          <w:sz w:val="20"/>
          <w:lang w:val="sk-SK"/>
        </w:rPr>
        <w:t>m</w:t>
      </w:r>
      <w:r w:rsidR="00C653C6" w:rsidRPr="00960936">
        <w:rPr>
          <w:i/>
          <w:sz w:val="20"/>
          <w:lang w:val="sk-SK"/>
        </w:rPr>
        <w:t>olekulárnej farmakológie ÚEFT)</w:t>
      </w:r>
    </w:p>
    <w:p w:rsidR="00757C4F" w:rsidRPr="00960936" w:rsidRDefault="002551CD" w:rsidP="00F25E88">
      <w:pPr>
        <w:spacing w:before="120" w:after="0" w:line="240" w:lineRule="auto"/>
        <w:ind w:left="1276" w:hanging="1276"/>
        <w:rPr>
          <w:lang w:val="sk-SK"/>
        </w:rPr>
      </w:pPr>
      <w:r w:rsidRPr="00960936">
        <w:rPr>
          <w:lang w:val="sk-SK"/>
        </w:rPr>
        <w:t>14:30-14:45</w:t>
      </w:r>
      <w:r w:rsidRPr="00960936">
        <w:rPr>
          <w:lang w:val="sk-SK"/>
        </w:rPr>
        <w:tab/>
      </w:r>
      <w:r w:rsidR="00C34A77" w:rsidRPr="00960936">
        <w:rPr>
          <w:b/>
          <w:bCs/>
          <w:iCs/>
          <w:lang w:val="sk-SK"/>
        </w:rPr>
        <w:t>Perspektívne látky prírodného a syntetického pôvodu v modulácii starnutia a súvisiacich ochorení: využitie modelov in vitro</w:t>
      </w:r>
    </w:p>
    <w:p w:rsidR="00757C4F" w:rsidRPr="00960936" w:rsidRDefault="002551CD" w:rsidP="002551CD">
      <w:pPr>
        <w:spacing w:after="0" w:line="240" w:lineRule="auto"/>
        <w:ind w:left="1276" w:hanging="1276"/>
        <w:rPr>
          <w:i/>
          <w:lang w:val="sk-SK"/>
        </w:rPr>
      </w:pPr>
      <w:r w:rsidRPr="00960936">
        <w:rPr>
          <w:lang w:val="sk-SK"/>
        </w:rPr>
        <w:tab/>
      </w:r>
      <w:r w:rsidR="00F25E88" w:rsidRPr="00960936">
        <w:rPr>
          <w:i/>
          <w:lang w:val="sk-SK"/>
        </w:rPr>
        <w:t>L. Račková</w:t>
      </w:r>
      <w:r w:rsidR="00C653C6" w:rsidRPr="00960936">
        <w:rPr>
          <w:i/>
          <w:sz w:val="20"/>
          <w:lang w:val="sk-SK"/>
        </w:rPr>
        <w:t xml:space="preserve"> (Lab</w:t>
      </w:r>
      <w:r w:rsidR="007223ED" w:rsidRPr="00960936">
        <w:rPr>
          <w:i/>
          <w:sz w:val="20"/>
          <w:lang w:val="sk-SK"/>
        </w:rPr>
        <w:t>oratórium bunkových kultúr</w:t>
      </w:r>
      <w:r w:rsidR="00C653C6" w:rsidRPr="00960936">
        <w:rPr>
          <w:i/>
          <w:sz w:val="20"/>
          <w:lang w:val="sk-SK"/>
        </w:rPr>
        <w:t xml:space="preserve"> ÚEFT)</w:t>
      </w:r>
    </w:p>
    <w:p w:rsidR="00757C4F" w:rsidRPr="00960936" w:rsidRDefault="002551CD" w:rsidP="00F25E88">
      <w:pPr>
        <w:spacing w:before="120" w:after="0" w:line="240" w:lineRule="auto"/>
        <w:ind w:left="1276" w:hanging="1276"/>
        <w:rPr>
          <w:lang w:val="sk-SK"/>
        </w:rPr>
      </w:pPr>
      <w:r w:rsidRPr="00960936">
        <w:rPr>
          <w:lang w:val="sk-SK"/>
        </w:rPr>
        <w:t>14:45-15:10</w:t>
      </w:r>
      <w:r w:rsidRPr="00960936">
        <w:rPr>
          <w:lang w:val="sk-SK"/>
        </w:rPr>
        <w:tab/>
      </w:r>
      <w:r w:rsidR="00C653C6" w:rsidRPr="00960936">
        <w:rPr>
          <w:rStyle w:val="Siln"/>
          <w:lang w:val="sk-SK"/>
        </w:rPr>
        <w:t>Glukózová tox</w:t>
      </w:r>
      <w:r w:rsidR="0035105B" w:rsidRPr="00960936">
        <w:rPr>
          <w:rStyle w:val="Siln"/>
          <w:lang w:val="sk-SK"/>
        </w:rPr>
        <w:t xml:space="preserve">icita v chronických ochoreniach </w:t>
      </w:r>
      <w:r w:rsidR="00C653C6" w:rsidRPr="00960936">
        <w:rPr>
          <w:rStyle w:val="Siln"/>
          <w:lang w:val="sk-SK"/>
        </w:rPr>
        <w:t>a možnosti jej terapeutického ovplyvnenia</w:t>
      </w:r>
    </w:p>
    <w:p w:rsidR="00757C4F" w:rsidRPr="00960936" w:rsidRDefault="002551CD" w:rsidP="002551CD">
      <w:pPr>
        <w:spacing w:after="0" w:line="240" w:lineRule="auto"/>
        <w:ind w:left="1276" w:hanging="1276"/>
        <w:rPr>
          <w:i/>
          <w:lang w:val="sk-SK"/>
        </w:rPr>
      </w:pPr>
      <w:r w:rsidRPr="00960936">
        <w:rPr>
          <w:lang w:val="sk-SK"/>
        </w:rPr>
        <w:tab/>
      </w:r>
      <w:r w:rsidR="00F25E88" w:rsidRPr="00960936">
        <w:rPr>
          <w:i/>
          <w:lang w:val="sk-SK"/>
        </w:rPr>
        <w:t>M. Májeková</w:t>
      </w:r>
      <w:r w:rsidR="00C653C6" w:rsidRPr="00960936">
        <w:rPr>
          <w:i/>
          <w:sz w:val="20"/>
          <w:lang w:val="sk-SK"/>
        </w:rPr>
        <w:t xml:space="preserve"> (Odd</w:t>
      </w:r>
      <w:r w:rsidR="00D51754" w:rsidRPr="00960936">
        <w:rPr>
          <w:i/>
          <w:sz w:val="20"/>
          <w:lang w:val="sk-SK"/>
        </w:rPr>
        <w:t>elenie</w:t>
      </w:r>
      <w:r w:rsidR="00C653C6" w:rsidRPr="00960936">
        <w:rPr>
          <w:i/>
          <w:sz w:val="20"/>
          <w:lang w:val="sk-SK"/>
        </w:rPr>
        <w:t xml:space="preserve"> biochemickej farmakológie ÚEFT)</w:t>
      </w:r>
    </w:p>
    <w:p w:rsidR="00757C4F" w:rsidRPr="00960936" w:rsidRDefault="002551CD" w:rsidP="00F25E88">
      <w:pPr>
        <w:spacing w:before="120" w:after="0" w:line="240" w:lineRule="auto"/>
        <w:ind w:left="1276" w:hanging="1276"/>
        <w:rPr>
          <w:lang w:val="sk-SK"/>
        </w:rPr>
      </w:pPr>
      <w:r w:rsidRPr="00960936">
        <w:rPr>
          <w:lang w:val="sk-SK"/>
        </w:rPr>
        <w:t>15:10-15:25</w:t>
      </w:r>
      <w:r w:rsidRPr="00960936">
        <w:rPr>
          <w:lang w:val="sk-SK"/>
        </w:rPr>
        <w:tab/>
      </w:r>
      <w:r w:rsidR="0035105B" w:rsidRPr="00960936">
        <w:rPr>
          <w:b/>
          <w:lang w:val="sk-SK"/>
        </w:rPr>
        <w:t>Aktivity Laboratória bioorganickej chémie liečiv: minulosť, súčasnosť, budúcnosť</w:t>
      </w:r>
    </w:p>
    <w:p w:rsidR="00757C4F" w:rsidRPr="00960936" w:rsidRDefault="002551CD" w:rsidP="002551CD">
      <w:pPr>
        <w:spacing w:after="0"/>
        <w:ind w:left="1276" w:hanging="1276"/>
        <w:rPr>
          <w:i/>
          <w:lang w:val="sk-SK"/>
        </w:rPr>
      </w:pPr>
      <w:r w:rsidRPr="00960936">
        <w:rPr>
          <w:lang w:val="sk-SK"/>
        </w:rPr>
        <w:tab/>
      </w:r>
      <w:r w:rsidR="00F25E88" w:rsidRPr="00960936">
        <w:rPr>
          <w:i/>
          <w:lang w:val="sk-SK"/>
        </w:rPr>
        <w:t>K. Valachová</w:t>
      </w:r>
      <w:r w:rsidR="00C653C6" w:rsidRPr="00960936">
        <w:rPr>
          <w:i/>
          <w:sz w:val="20"/>
          <w:lang w:val="sk-SK"/>
        </w:rPr>
        <w:t xml:space="preserve"> (</w:t>
      </w:r>
      <w:r w:rsidR="0035105B" w:rsidRPr="00960936">
        <w:rPr>
          <w:i/>
          <w:sz w:val="20"/>
          <w:szCs w:val="20"/>
          <w:lang w:val="sk-SK"/>
        </w:rPr>
        <w:t>Lab</w:t>
      </w:r>
      <w:r w:rsidR="00D51754" w:rsidRPr="00960936">
        <w:rPr>
          <w:i/>
          <w:sz w:val="20"/>
          <w:szCs w:val="20"/>
          <w:lang w:val="sk-SK"/>
        </w:rPr>
        <w:t>oratórium</w:t>
      </w:r>
      <w:r w:rsidR="0035105B" w:rsidRPr="00960936">
        <w:rPr>
          <w:i/>
          <w:sz w:val="20"/>
          <w:szCs w:val="20"/>
          <w:lang w:val="sk-SK"/>
        </w:rPr>
        <w:t xml:space="preserve"> bioorganickej chémie liečiv </w:t>
      </w:r>
      <w:r w:rsidR="00C653C6" w:rsidRPr="00960936">
        <w:rPr>
          <w:i/>
          <w:sz w:val="20"/>
          <w:szCs w:val="20"/>
          <w:lang w:val="sk-SK"/>
        </w:rPr>
        <w:t>Ú</w:t>
      </w:r>
      <w:r w:rsidR="00C653C6" w:rsidRPr="00960936">
        <w:rPr>
          <w:i/>
          <w:sz w:val="20"/>
          <w:lang w:val="sk-SK"/>
        </w:rPr>
        <w:t>EFT)</w:t>
      </w:r>
    </w:p>
    <w:p w:rsidR="00757C4F" w:rsidRPr="00960936" w:rsidRDefault="002551CD" w:rsidP="002551CD">
      <w:pPr>
        <w:spacing w:before="120" w:after="0"/>
        <w:ind w:left="1276" w:hanging="1276"/>
        <w:rPr>
          <w:lang w:val="sk-SK"/>
        </w:rPr>
      </w:pPr>
      <w:r w:rsidRPr="00960936">
        <w:rPr>
          <w:lang w:val="sk-SK"/>
        </w:rPr>
        <w:t>15:25-15:35</w:t>
      </w:r>
      <w:r w:rsidRPr="00960936">
        <w:rPr>
          <w:lang w:val="sk-SK"/>
        </w:rPr>
        <w:tab/>
      </w:r>
      <w:r w:rsidR="007C67DD" w:rsidRPr="00960936">
        <w:rPr>
          <w:b/>
          <w:lang w:val="sk-SK"/>
        </w:rPr>
        <w:t>Slovo na záver</w:t>
      </w:r>
    </w:p>
    <w:p w:rsidR="00757C4F" w:rsidRPr="00960936" w:rsidRDefault="002551CD" w:rsidP="002551CD">
      <w:pPr>
        <w:spacing w:after="0"/>
        <w:ind w:left="1276" w:hanging="1276"/>
        <w:rPr>
          <w:i/>
          <w:lang w:val="sk-SK"/>
        </w:rPr>
      </w:pPr>
      <w:r w:rsidRPr="00960936">
        <w:rPr>
          <w:b/>
          <w:lang w:val="sk-SK"/>
        </w:rPr>
        <w:tab/>
      </w:r>
      <w:r w:rsidR="00F25E88" w:rsidRPr="00960936">
        <w:rPr>
          <w:i/>
          <w:lang w:val="sk-SK"/>
        </w:rPr>
        <w:t>O. Pecháňová</w:t>
      </w:r>
    </w:p>
    <w:p w:rsidR="00E46775" w:rsidRPr="00960936" w:rsidRDefault="00E46775" w:rsidP="00F25E88">
      <w:pPr>
        <w:spacing w:before="240" w:after="0"/>
        <w:rPr>
          <w:i/>
          <w:lang w:val="sk-SK"/>
        </w:rPr>
      </w:pPr>
      <w:r w:rsidRPr="00960936">
        <w:rPr>
          <w:i/>
          <w:lang w:val="sk-SK"/>
        </w:rPr>
        <w:t>Ukončenie konferencie</w:t>
      </w:r>
    </w:p>
    <w:p w:rsidR="00757C4F" w:rsidRPr="00960936" w:rsidRDefault="00757C4F" w:rsidP="004706D2">
      <w:pPr>
        <w:spacing w:after="0"/>
        <w:rPr>
          <w:lang w:val="sk-SK"/>
        </w:rPr>
      </w:pPr>
    </w:p>
    <w:sectPr w:rsidR="00757C4F" w:rsidRPr="00960936" w:rsidSect="00757C4F">
      <w:footerReference w:type="even" r:id="rId7"/>
      <w:footerReference w:type="default" r:id="rId8"/>
      <w:footerReference w:type="first" r:id="rId9"/>
      <w:pgSz w:w="8391" w:h="11907" w:code="11"/>
      <w:pgMar w:top="851" w:right="851" w:bottom="851" w:left="851" w:header="0" w:footer="0" w:gutter="284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6B9" w:rsidRDefault="00E426B9" w:rsidP="00757C4F">
      <w:pPr>
        <w:spacing w:after="0" w:line="240" w:lineRule="auto"/>
      </w:pPr>
      <w:r>
        <w:separator/>
      </w:r>
    </w:p>
  </w:endnote>
  <w:endnote w:type="continuationSeparator" w:id="0">
    <w:p w:rsidR="00E426B9" w:rsidRDefault="00E426B9" w:rsidP="00757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1728690"/>
      <w:docPartObj>
        <w:docPartGallery w:val="Page Numbers (Bottom of Page)"/>
        <w:docPartUnique/>
      </w:docPartObj>
    </w:sdtPr>
    <w:sdtEndPr/>
    <w:sdtContent>
      <w:p w:rsidR="00757C4F" w:rsidRDefault="00757C4F">
        <w:pPr>
          <w:pStyle w:val="Pt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CC7">
          <w:rPr>
            <w:noProof/>
          </w:rPr>
          <w:t>2</w:t>
        </w:r>
        <w:r>
          <w:fldChar w:fldCharType="end"/>
        </w:r>
      </w:p>
    </w:sdtContent>
  </w:sdt>
  <w:p w:rsidR="00757C4F" w:rsidRDefault="00757C4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7413055"/>
      <w:docPartObj>
        <w:docPartGallery w:val="Page Numbers (Bottom of Page)"/>
        <w:docPartUnique/>
      </w:docPartObj>
    </w:sdtPr>
    <w:sdtEndPr/>
    <w:sdtContent>
      <w:p w:rsidR="00757C4F" w:rsidRDefault="00757C4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CC7">
          <w:rPr>
            <w:noProof/>
          </w:rPr>
          <w:t>3</w:t>
        </w:r>
        <w:r>
          <w:fldChar w:fldCharType="end"/>
        </w:r>
      </w:p>
    </w:sdtContent>
  </w:sdt>
  <w:p w:rsidR="00757C4F" w:rsidRDefault="00757C4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6799282"/>
      <w:docPartObj>
        <w:docPartGallery w:val="Page Numbers (Bottom of Page)"/>
        <w:docPartUnique/>
      </w:docPartObj>
    </w:sdtPr>
    <w:sdtEndPr/>
    <w:sdtContent>
      <w:p w:rsidR="00757C4F" w:rsidRDefault="00757C4F">
        <w:pPr>
          <w:pStyle w:val="Pta"/>
          <w:jc w:val="right"/>
        </w:pPr>
        <w:r w:rsidRPr="00757C4F">
          <w:rPr>
            <w:color w:val="FFFFFF" w:themeColor="background1"/>
          </w:rPr>
          <w:fldChar w:fldCharType="begin"/>
        </w:r>
        <w:r w:rsidRPr="00757C4F">
          <w:rPr>
            <w:color w:val="FFFFFF" w:themeColor="background1"/>
          </w:rPr>
          <w:instrText>PAGE   \* MERGEFORMAT</w:instrText>
        </w:r>
        <w:r w:rsidRPr="00757C4F">
          <w:rPr>
            <w:color w:val="FFFFFF" w:themeColor="background1"/>
          </w:rPr>
          <w:fldChar w:fldCharType="separate"/>
        </w:r>
        <w:r w:rsidR="005C2CC7">
          <w:rPr>
            <w:noProof/>
            <w:color w:val="FFFFFF" w:themeColor="background1"/>
          </w:rPr>
          <w:t>1</w:t>
        </w:r>
        <w:r w:rsidRPr="00757C4F">
          <w:rPr>
            <w:color w:val="FFFFFF" w:themeColor="background1"/>
          </w:rPr>
          <w:fldChar w:fldCharType="end"/>
        </w:r>
      </w:p>
    </w:sdtContent>
  </w:sdt>
  <w:p w:rsidR="00757C4F" w:rsidRDefault="00757C4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6B9" w:rsidRDefault="00E426B9" w:rsidP="00757C4F">
      <w:pPr>
        <w:spacing w:after="0" w:line="240" w:lineRule="auto"/>
      </w:pPr>
      <w:r>
        <w:separator/>
      </w:r>
    </w:p>
  </w:footnote>
  <w:footnote w:type="continuationSeparator" w:id="0">
    <w:p w:rsidR="00E426B9" w:rsidRDefault="00E426B9" w:rsidP="00757C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F5"/>
    <w:rsid w:val="00036355"/>
    <w:rsid w:val="0006079B"/>
    <w:rsid w:val="000E212B"/>
    <w:rsid w:val="000E38F1"/>
    <w:rsid w:val="001C0513"/>
    <w:rsid w:val="001C53CC"/>
    <w:rsid w:val="001E3CD8"/>
    <w:rsid w:val="001F246A"/>
    <w:rsid w:val="001F690D"/>
    <w:rsid w:val="00200226"/>
    <w:rsid w:val="002551CD"/>
    <w:rsid w:val="002C74E7"/>
    <w:rsid w:val="002F3701"/>
    <w:rsid w:val="00342DC8"/>
    <w:rsid w:val="0035105B"/>
    <w:rsid w:val="00461151"/>
    <w:rsid w:val="004706D2"/>
    <w:rsid w:val="004911DC"/>
    <w:rsid w:val="005C2CC7"/>
    <w:rsid w:val="005E70BA"/>
    <w:rsid w:val="007223ED"/>
    <w:rsid w:val="007248A5"/>
    <w:rsid w:val="00757C4F"/>
    <w:rsid w:val="0076237D"/>
    <w:rsid w:val="007C4EA8"/>
    <w:rsid w:val="007C67DD"/>
    <w:rsid w:val="008833D5"/>
    <w:rsid w:val="008E72C4"/>
    <w:rsid w:val="00927102"/>
    <w:rsid w:val="00960936"/>
    <w:rsid w:val="009861F5"/>
    <w:rsid w:val="00A8071A"/>
    <w:rsid w:val="00AA27FB"/>
    <w:rsid w:val="00AF4D1A"/>
    <w:rsid w:val="00B84308"/>
    <w:rsid w:val="00B91904"/>
    <w:rsid w:val="00C34A77"/>
    <w:rsid w:val="00C653C6"/>
    <w:rsid w:val="00CA6218"/>
    <w:rsid w:val="00CB1619"/>
    <w:rsid w:val="00D10C19"/>
    <w:rsid w:val="00D11720"/>
    <w:rsid w:val="00D51754"/>
    <w:rsid w:val="00DA585A"/>
    <w:rsid w:val="00DA74BD"/>
    <w:rsid w:val="00E10A80"/>
    <w:rsid w:val="00E265C9"/>
    <w:rsid w:val="00E426B9"/>
    <w:rsid w:val="00E46775"/>
    <w:rsid w:val="00E6265E"/>
    <w:rsid w:val="00E65F81"/>
    <w:rsid w:val="00E67ACB"/>
    <w:rsid w:val="00E83C30"/>
    <w:rsid w:val="00F25E88"/>
    <w:rsid w:val="00F6007A"/>
    <w:rsid w:val="00F60F85"/>
    <w:rsid w:val="00F65D8A"/>
    <w:rsid w:val="00F91FD1"/>
    <w:rsid w:val="00FB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1D0E6B-0841-49B7-9C75-E5F4CFD6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sid w:val="009861F5"/>
    <w:rPr>
      <w:i/>
      <w:iCs/>
    </w:rPr>
  </w:style>
  <w:style w:type="paragraph" w:styleId="Odsekzoznamu">
    <w:name w:val="List Paragraph"/>
    <w:basedOn w:val="Normlny"/>
    <w:uiPriority w:val="34"/>
    <w:qFormat/>
    <w:rsid w:val="009861F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57C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57C4F"/>
  </w:style>
  <w:style w:type="paragraph" w:styleId="Pta">
    <w:name w:val="footer"/>
    <w:basedOn w:val="Normlny"/>
    <w:link w:val="PtaChar"/>
    <w:uiPriority w:val="99"/>
    <w:unhideWhenUsed/>
    <w:rsid w:val="00757C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57C4F"/>
  </w:style>
  <w:style w:type="character" w:styleId="Siln">
    <w:name w:val="Strong"/>
    <w:basedOn w:val="Predvolenpsmoodseku"/>
    <w:uiPriority w:val="22"/>
    <w:qFormat/>
    <w:rsid w:val="00C653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doma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Jancurka</dc:creator>
  <cp:lastModifiedBy>Klimas Jan</cp:lastModifiedBy>
  <cp:revision>2</cp:revision>
  <dcterms:created xsi:type="dcterms:W3CDTF">2018-03-12T11:01:00Z</dcterms:created>
  <dcterms:modified xsi:type="dcterms:W3CDTF">2018-03-12T11:01:00Z</dcterms:modified>
</cp:coreProperties>
</file>